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D50D" w14:textId="77777777" w:rsidR="00426BF4" w:rsidRDefault="000A6F0C" w:rsidP="00E60E1A">
      <w:pPr>
        <w:pStyle w:val="Default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MMDA Membership and </w:t>
      </w:r>
      <w:r w:rsidR="00426BF4">
        <w:rPr>
          <w:b/>
          <w:bCs/>
          <w:color w:val="0070C0"/>
          <w:sz w:val="28"/>
          <w:szCs w:val="28"/>
        </w:rPr>
        <w:t xml:space="preserve">Conference </w:t>
      </w:r>
      <w:r w:rsidR="006079DE" w:rsidRPr="000A6F0C">
        <w:rPr>
          <w:b/>
          <w:bCs/>
          <w:color w:val="0070C0"/>
          <w:sz w:val="28"/>
          <w:szCs w:val="28"/>
        </w:rPr>
        <w:t>Registration</w:t>
      </w:r>
      <w:r>
        <w:rPr>
          <w:b/>
          <w:bCs/>
          <w:color w:val="0070C0"/>
          <w:sz w:val="28"/>
          <w:szCs w:val="28"/>
        </w:rPr>
        <w:t xml:space="preserve"> </w:t>
      </w:r>
      <w:r w:rsidR="00426BF4">
        <w:rPr>
          <w:b/>
          <w:bCs/>
          <w:color w:val="0070C0"/>
          <w:sz w:val="28"/>
          <w:szCs w:val="28"/>
        </w:rPr>
        <w:t xml:space="preserve">Form </w:t>
      </w:r>
    </w:p>
    <w:p w14:paraId="25993407" w14:textId="635F0828" w:rsidR="006079DE" w:rsidRPr="00426BF4" w:rsidRDefault="006079DE" w:rsidP="00E60E1A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0A6F0C">
        <w:rPr>
          <w:b/>
          <w:bCs/>
          <w:color w:val="0070C0"/>
          <w:sz w:val="28"/>
          <w:szCs w:val="28"/>
        </w:rPr>
        <w:t>202</w:t>
      </w:r>
      <w:r w:rsidR="000A6F0C">
        <w:rPr>
          <w:b/>
          <w:bCs/>
          <w:color w:val="0070C0"/>
          <w:sz w:val="28"/>
          <w:szCs w:val="28"/>
        </w:rPr>
        <w:t>2</w:t>
      </w:r>
      <w:r w:rsidRPr="000A6F0C">
        <w:rPr>
          <w:b/>
          <w:bCs/>
          <w:color w:val="0070C0"/>
          <w:sz w:val="28"/>
          <w:szCs w:val="28"/>
        </w:rPr>
        <w:t xml:space="preserve"> MMDA </w:t>
      </w:r>
      <w:r w:rsidR="000A6F0C">
        <w:rPr>
          <w:b/>
          <w:bCs/>
          <w:color w:val="0070C0"/>
          <w:sz w:val="28"/>
          <w:szCs w:val="28"/>
        </w:rPr>
        <w:t xml:space="preserve">Annual </w:t>
      </w:r>
      <w:r w:rsidRPr="000A6F0C">
        <w:rPr>
          <w:b/>
          <w:bCs/>
          <w:color w:val="0070C0"/>
          <w:sz w:val="28"/>
          <w:szCs w:val="28"/>
        </w:rPr>
        <w:t>Meeting</w:t>
      </w:r>
    </w:p>
    <w:p w14:paraId="016DC1D8" w14:textId="0AC9118C" w:rsidR="000A6F0C" w:rsidRDefault="000A6F0C" w:rsidP="006079DE">
      <w:pPr>
        <w:pStyle w:val="Default"/>
        <w:rPr>
          <w:sz w:val="22"/>
          <w:szCs w:val="22"/>
        </w:rPr>
      </w:pPr>
    </w:p>
    <w:p w14:paraId="5EB2E23A" w14:textId="77777777" w:rsidR="00E60E1A" w:rsidRDefault="00E60E1A" w:rsidP="006079DE">
      <w:pPr>
        <w:pStyle w:val="Default"/>
        <w:rPr>
          <w:sz w:val="22"/>
          <w:szCs w:val="22"/>
        </w:rPr>
      </w:pPr>
    </w:p>
    <w:p w14:paraId="6AB23204" w14:textId="42CDF8FA" w:rsidR="006079DE" w:rsidRDefault="00B41BBB" w:rsidP="00607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over 65 years, t</w:t>
      </w:r>
      <w:r w:rsidR="006079DE">
        <w:rPr>
          <w:sz w:val="22"/>
          <w:szCs w:val="22"/>
        </w:rPr>
        <w:t xml:space="preserve">he </w:t>
      </w:r>
      <w:r w:rsidR="006079DE">
        <w:rPr>
          <w:b/>
          <w:bCs/>
          <w:sz w:val="22"/>
          <w:szCs w:val="22"/>
        </w:rPr>
        <w:t xml:space="preserve">Midwestern Medical Directors Association </w:t>
      </w:r>
      <w:r w:rsidR="006079DE">
        <w:rPr>
          <w:sz w:val="22"/>
          <w:szCs w:val="22"/>
        </w:rPr>
        <w:t xml:space="preserve">has been a highly valued source </w:t>
      </w:r>
      <w:r>
        <w:rPr>
          <w:sz w:val="22"/>
          <w:szCs w:val="22"/>
        </w:rPr>
        <w:t xml:space="preserve">of industry </w:t>
      </w:r>
      <w:r w:rsidR="006079DE">
        <w:rPr>
          <w:sz w:val="22"/>
          <w:szCs w:val="22"/>
        </w:rPr>
        <w:t>education</w:t>
      </w:r>
      <w:r w:rsidR="00BC58B2">
        <w:rPr>
          <w:sz w:val="22"/>
          <w:szCs w:val="22"/>
        </w:rPr>
        <w:t xml:space="preserve">, </w:t>
      </w:r>
      <w:r w:rsidR="00426BF4">
        <w:rPr>
          <w:sz w:val="22"/>
          <w:szCs w:val="22"/>
        </w:rPr>
        <w:t>networking,</w:t>
      </w:r>
      <w:r w:rsidR="00BC58B2">
        <w:rPr>
          <w:sz w:val="22"/>
          <w:szCs w:val="22"/>
        </w:rPr>
        <w:t xml:space="preserve"> and camaraderie</w:t>
      </w:r>
      <w:r w:rsidR="006079DE">
        <w:rPr>
          <w:sz w:val="22"/>
          <w:szCs w:val="22"/>
        </w:rPr>
        <w:t>. We invite you to join or renew your membership</w:t>
      </w:r>
      <w:r w:rsidR="00C75BE1">
        <w:rPr>
          <w:sz w:val="22"/>
          <w:szCs w:val="22"/>
        </w:rPr>
        <w:t xml:space="preserve"> so that you may </w:t>
      </w:r>
      <w:r w:rsidR="00BC58B2">
        <w:rPr>
          <w:sz w:val="22"/>
          <w:szCs w:val="22"/>
        </w:rPr>
        <w:t>benefit from</w:t>
      </w:r>
      <w:r w:rsidR="00C75BE1">
        <w:rPr>
          <w:sz w:val="22"/>
          <w:szCs w:val="22"/>
        </w:rPr>
        <w:t xml:space="preserve"> </w:t>
      </w:r>
      <w:r w:rsidR="006079DE">
        <w:rPr>
          <w:sz w:val="22"/>
          <w:szCs w:val="22"/>
        </w:rPr>
        <w:t>th</w:t>
      </w:r>
      <w:r w:rsidR="00BC58B2">
        <w:rPr>
          <w:sz w:val="22"/>
          <w:szCs w:val="22"/>
        </w:rPr>
        <w:t>e</w:t>
      </w:r>
      <w:r w:rsidR="006079DE">
        <w:rPr>
          <w:sz w:val="22"/>
          <w:szCs w:val="22"/>
        </w:rPr>
        <w:t xml:space="preserve"> </w:t>
      </w:r>
      <w:r w:rsidR="00C75BE1">
        <w:rPr>
          <w:sz w:val="22"/>
          <w:szCs w:val="22"/>
        </w:rPr>
        <w:t xml:space="preserve">many </w:t>
      </w:r>
      <w:r w:rsidR="006079DE">
        <w:rPr>
          <w:sz w:val="22"/>
          <w:szCs w:val="22"/>
        </w:rPr>
        <w:t>opportunities for professional development</w:t>
      </w:r>
      <w:r w:rsidR="00426BF4">
        <w:rPr>
          <w:sz w:val="22"/>
          <w:szCs w:val="22"/>
        </w:rPr>
        <w:t xml:space="preserve"> that an</w:t>
      </w:r>
      <w:r w:rsidR="006079DE">
        <w:rPr>
          <w:sz w:val="22"/>
          <w:szCs w:val="22"/>
        </w:rPr>
        <w:t xml:space="preserve"> </w:t>
      </w:r>
      <w:r w:rsidR="006079DE" w:rsidRPr="000A6F0C">
        <w:rPr>
          <w:sz w:val="22"/>
          <w:szCs w:val="22"/>
        </w:rPr>
        <w:t>MMDA</w:t>
      </w:r>
      <w:r w:rsidR="006079DE">
        <w:rPr>
          <w:b/>
          <w:bCs/>
          <w:sz w:val="22"/>
          <w:szCs w:val="22"/>
        </w:rPr>
        <w:t xml:space="preserve"> </w:t>
      </w:r>
      <w:r w:rsidR="00426BF4">
        <w:rPr>
          <w:sz w:val="22"/>
          <w:szCs w:val="22"/>
        </w:rPr>
        <w:t xml:space="preserve">membership </w:t>
      </w:r>
      <w:r w:rsidR="006079DE">
        <w:rPr>
          <w:sz w:val="22"/>
          <w:szCs w:val="22"/>
        </w:rPr>
        <w:t>offers</w:t>
      </w:r>
      <w:r w:rsidR="000A6F0C">
        <w:rPr>
          <w:sz w:val="22"/>
          <w:szCs w:val="22"/>
        </w:rPr>
        <w:t>.</w:t>
      </w:r>
      <w:r w:rsidR="006101C5">
        <w:rPr>
          <w:sz w:val="22"/>
          <w:szCs w:val="22"/>
        </w:rPr>
        <w:t xml:space="preserve"> We also</w:t>
      </w:r>
      <w:r w:rsidR="006079DE">
        <w:rPr>
          <w:b/>
          <w:bCs/>
          <w:sz w:val="22"/>
          <w:szCs w:val="22"/>
        </w:rPr>
        <w:t xml:space="preserve"> </w:t>
      </w:r>
      <w:r w:rsidR="006079DE">
        <w:rPr>
          <w:sz w:val="22"/>
          <w:szCs w:val="22"/>
        </w:rPr>
        <w:t xml:space="preserve">welcome </w:t>
      </w:r>
      <w:r w:rsidR="00BC58B2">
        <w:rPr>
          <w:sz w:val="22"/>
          <w:szCs w:val="22"/>
        </w:rPr>
        <w:t>medical consultants, risk management directors, underwriting directors, and chief underwriters a</w:t>
      </w:r>
      <w:r w:rsidR="006079DE">
        <w:rPr>
          <w:sz w:val="22"/>
          <w:szCs w:val="22"/>
        </w:rPr>
        <w:t>s Affiliate Members</w:t>
      </w:r>
      <w:r w:rsidR="00C75BE1">
        <w:rPr>
          <w:sz w:val="22"/>
          <w:szCs w:val="22"/>
        </w:rPr>
        <w:t>.</w:t>
      </w:r>
      <w:r w:rsidR="006079DE">
        <w:rPr>
          <w:sz w:val="22"/>
          <w:szCs w:val="22"/>
        </w:rPr>
        <w:t xml:space="preserve"> </w:t>
      </w:r>
    </w:p>
    <w:p w14:paraId="5135A649" w14:textId="77777777" w:rsidR="000A6F0C" w:rsidRDefault="000A6F0C" w:rsidP="006079DE">
      <w:pPr>
        <w:pStyle w:val="Default"/>
        <w:rPr>
          <w:sz w:val="22"/>
          <w:szCs w:val="22"/>
        </w:rPr>
      </w:pPr>
    </w:p>
    <w:p w14:paraId="123913DE" w14:textId="748D46D7" w:rsidR="000A6F0C" w:rsidRDefault="00BC58B2" w:rsidP="00607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6101C5">
        <w:rPr>
          <w:sz w:val="22"/>
          <w:szCs w:val="22"/>
        </w:rPr>
        <w:t xml:space="preserve">he 2019 </w:t>
      </w:r>
      <w:r w:rsidR="000A6F0C">
        <w:rPr>
          <w:sz w:val="22"/>
          <w:szCs w:val="22"/>
        </w:rPr>
        <w:t>A</w:t>
      </w:r>
      <w:r w:rsidR="006079DE">
        <w:rPr>
          <w:sz w:val="22"/>
          <w:szCs w:val="22"/>
        </w:rPr>
        <w:t xml:space="preserve">nnual Meeting and Medical Conference </w:t>
      </w:r>
      <w:r w:rsidR="000A6F0C">
        <w:rPr>
          <w:sz w:val="22"/>
          <w:szCs w:val="22"/>
        </w:rPr>
        <w:t xml:space="preserve">held </w:t>
      </w:r>
      <w:r w:rsidR="006079DE">
        <w:rPr>
          <w:sz w:val="22"/>
          <w:szCs w:val="22"/>
        </w:rPr>
        <w:t xml:space="preserve">in Minneapolis was well-received by </w:t>
      </w:r>
      <w:r>
        <w:rPr>
          <w:sz w:val="22"/>
          <w:szCs w:val="22"/>
        </w:rPr>
        <w:t>all attendees.</w:t>
      </w:r>
      <w:r w:rsidR="00C75BE1">
        <w:rPr>
          <w:sz w:val="22"/>
          <w:szCs w:val="22"/>
        </w:rPr>
        <w:t xml:space="preserve"> Thanks to our</w:t>
      </w:r>
      <w:r w:rsidR="000A6F0C">
        <w:rPr>
          <w:sz w:val="22"/>
          <w:szCs w:val="22"/>
        </w:rPr>
        <w:t xml:space="preserve"> </w:t>
      </w:r>
      <w:r>
        <w:rPr>
          <w:sz w:val="22"/>
          <w:szCs w:val="22"/>
        </w:rPr>
        <w:t>speaker</w:t>
      </w:r>
      <w:r w:rsidR="006079DE">
        <w:rPr>
          <w:sz w:val="22"/>
          <w:szCs w:val="22"/>
        </w:rPr>
        <w:t>s</w:t>
      </w:r>
      <w:r>
        <w:rPr>
          <w:sz w:val="22"/>
          <w:szCs w:val="22"/>
        </w:rPr>
        <w:t xml:space="preserve"> from University of Minnesota Medical School</w:t>
      </w:r>
      <w:r w:rsidR="006079DE">
        <w:rPr>
          <w:sz w:val="22"/>
          <w:szCs w:val="22"/>
        </w:rPr>
        <w:t xml:space="preserve"> for an outstanding </w:t>
      </w:r>
      <w:r>
        <w:rPr>
          <w:sz w:val="22"/>
          <w:szCs w:val="22"/>
        </w:rPr>
        <w:t>scientific session</w:t>
      </w:r>
      <w:r w:rsidR="00B149FF">
        <w:rPr>
          <w:sz w:val="22"/>
          <w:szCs w:val="22"/>
        </w:rPr>
        <w:t xml:space="preserve"> and </w:t>
      </w:r>
      <w:r w:rsidR="006079DE">
        <w:rPr>
          <w:sz w:val="22"/>
          <w:szCs w:val="22"/>
        </w:rPr>
        <w:t>o</w:t>
      </w:r>
      <w:r>
        <w:rPr>
          <w:sz w:val="22"/>
          <w:szCs w:val="22"/>
        </w:rPr>
        <w:t>ur host</w:t>
      </w:r>
      <w:r w:rsidR="00B149FF">
        <w:rPr>
          <w:sz w:val="22"/>
          <w:szCs w:val="22"/>
        </w:rPr>
        <w:t xml:space="preserve"> companies</w:t>
      </w:r>
      <w:r>
        <w:rPr>
          <w:sz w:val="22"/>
          <w:szCs w:val="22"/>
        </w:rPr>
        <w:t xml:space="preserve">, </w:t>
      </w:r>
      <w:r w:rsidR="00426BF4">
        <w:rPr>
          <w:sz w:val="22"/>
          <w:szCs w:val="22"/>
        </w:rPr>
        <w:t>Allstate,</w:t>
      </w:r>
      <w:r>
        <w:rPr>
          <w:sz w:val="22"/>
          <w:szCs w:val="22"/>
        </w:rPr>
        <w:t xml:space="preserve"> and Prudential</w:t>
      </w:r>
      <w:r w:rsidR="00B149FF">
        <w:rPr>
          <w:sz w:val="22"/>
          <w:szCs w:val="22"/>
        </w:rPr>
        <w:t xml:space="preserve">, for an informative and enjoyable meeting. We also thank </w:t>
      </w:r>
      <w:r w:rsidR="000A6F0C">
        <w:rPr>
          <w:sz w:val="22"/>
          <w:szCs w:val="22"/>
        </w:rPr>
        <w:t xml:space="preserve">our corporate </w:t>
      </w:r>
      <w:r w:rsidR="006079DE">
        <w:rPr>
          <w:sz w:val="22"/>
          <w:szCs w:val="22"/>
        </w:rPr>
        <w:t>sponsor</w:t>
      </w:r>
      <w:r w:rsidR="00B149FF">
        <w:rPr>
          <w:sz w:val="22"/>
          <w:szCs w:val="22"/>
        </w:rPr>
        <w:t xml:space="preserve"> for their generous donations: </w:t>
      </w:r>
      <w:r w:rsidR="006079DE">
        <w:rPr>
          <w:b/>
          <w:bCs/>
          <w:sz w:val="22"/>
          <w:szCs w:val="22"/>
        </w:rPr>
        <w:t xml:space="preserve">Allstate, </w:t>
      </w:r>
      <w:r w:rsidR="000A6F0C">
        <w:rPr>
          <w:b/>
          <w:bCs/>
          <w:sz w:val="22"/>
          <w:szCs w:val="22"/>
        </w:rPr>
        <w:t xml:space="preserve">CRL, </w:t>
      </w:r>
      <w:r w:rsidR="006079DE">
        <w:rPr>
          <w:b/>
          <w:bCs/>
          <w:sz w:val="22"/>
          <w:szCs w:val="22"/>
        </w:rPr>
        <w:t>Equitable, ExamOne, Hannover Re, Munich Re, Mutual of Omaha, Prudential, RGA Re, RiverSource, Securian, SCOR, State Farm, and Swiss Re</w:t>
      </w:r>
      <w:r w:rsidR="00B149FF">
        <w:rPr>
          <w:sz w:val="22"/>
          <w:szCs w:val="22"/>
        </w:rPr>
        <w:t xml:space="preserve">.  </w:t>
      </w:r>
    </w:p>
    <w:p w14:paraId="32BBDADB" w14:textId="77777777" w:rsidR="006079DE" w:rsidRDefault="006079DE" w:rsidP="00607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E3A3D0E" w14:textId="77777777" w:rsidR="002C0FB5" w:rsidRDefault="006079DE" w:rsidP="006079DE">
      <w:pPr>
        <w:pStyle w:val="Default"/>
        <w:rPr>
          <w:rStyle w:val="Strong"/>
        </w:rPr>
      </w:pPr>
      <w:r w:rsidRPr="001010D8">
        <w:rPr>
          <w:b/>
          <w:bCs/>
          <w:sz w:val="22"/>
          <w:szCs w:val="22"/>
          <w:highlight w:val="yellow"/>
        </w:rPr>
        <w:t xml:space="preserve">MARK YOUR CALENDARS for the </w:t>
      </w:r>
      <w:r w:rsidR="000A6F0C" w:rsidRPr="001010D8">
        <w:rPr>
          <w:b/>
          <w:bCs/>
          <w:sz w:val="22"/>
          <w:szCs w:val="22"/>
          <w:highlight w:val="yellow"/>
        </w:rPr>
        <w:t xml:space="preserve">May 12-13, 2022 </w:t>
      </w:r>
      <w:r w:rsidRPr="001010D8">
        <w:rPr>
          <w:b/>
          <w:bCs/>
          <w:sz w:val="22"/>
          <w:szCs w:val="22"/>
          <w:highlight w:val="yellow"/>
        </w:rPr>
        <w:t xml:space="preserve">MMDA Annual Meeting and </w:t>
      </w:r>
      <w:r w:rsidR="006101C5">
        <w:rPr>
          <w:b/>
          <w:bCs/>
          <w:sz w:val="22"/>
          <w:szCs w:val="22"/>
          <w:highlight w:val="yellow"/>
        </w:rPr>
        <w:t>Scientific Session</w:t>
      </w:r>
      <w:r w:rsidRPr="001010D8">
        <w:rPr>
          <w:sz w:val="22"/>
          <w:szCs w:val="22"/>
          <w:highlight w:val="yellow"/>
        </w:rPr>
        <w:t xml:space="preserve"> hosted by </w:t>
      </w:r>
      <w:r w:rsidR="000A6F0C" w:rsidRPr="001010D8">
        <w:rPr>
          <w:b/>
          <w:bCs/>
          <w:sz w:val="22"/>
          <w:szCs w:val="22"/>
          <w:highlight w:val="yellow"/>
        </w:rPr>
        <w:t>Northwestern Mutual in Cincinnati, OH</w:t>
      </w:r>
      <w:r w:rsidRPr="001010D8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The conference </w:t>
      </w:r>
      <w:r w:rsidR="006101C5">
        <w:rPr>
          <w:sz w:val="22"/>
          <w:szCs w:val="22"/>
        </w:rPr>
        <w:t>will be held</w:t>
      </w:r>
      <w:r>
        <w:rPr>
          <w:sz w:val="22"/>
          <w:szCs w:val="22"/>
        </w:rPr>
        <w:t xml:space="preserve"> at</w:t>
      </w:r>
      <w:r w:rsidR="000A6F0C">
        <w:rPr>
          <w:sz w:val="22"/>
          <w:szCs w:val="22"/>
        </w:rPr>
        <w:t xml:space="preserve"> the </w:t>
      </w:r>
      <w:r w:rsidR="006101C5">
        <w:rPr>
          <w:sz w:val="22"/>
          <w:szCs w:val="22"/>
        </w:rPr>
        <w:t>historic</w:t>
      </w:r>
      <w:r w:rsidR="00B149FF">
        <w:rPr>
          <w:sz w:val="22"/>
          <w:szCs w:val="22"/>
        </w:rPr>
        <w:t xml:space="preserve"> and beautifully restored</w:t>
      </w:r>
      <w:r w:rsidR="006101C5">
        <w:rPr>
          <w:sz w:val="22"/>
          <w:szCs w:val="22"/>
        </w:rPr>
        <w:t xml:space="preserve"> </w:t>
      </w:r>
      <w:r w:rsidR="000A6F0C">
        <w:rPr>
          <w:sz w:val="22"/>
          <w:szCs w:val="22"/>
        </w:rPr>
        <w:t>Hilton</w:t>
      </w:r>
      <w:r w:rsidR="00B149FF">
        <w:rPr>
          <w:sz w:val="22"/>
          <w:szCs w:val="22"/>
        </w:rPr>
        <w:t xml:space="preserve"> Cincinnati </w:t>
      </w:r>
      <w:r w:rsidR="000A6F0C">
        <w:rPr>
          <w:sz w:val="22"/>
          <w:szCs w:val="22"/>
        </w:rPr>
        <w:t>Netherland Hotel in downtown Cincinnati</w:t>
      </w:r>
      <w:r w:rsidR="00C71560">
        <w:rPr>
          <w:sz w:val="22"/>
          <w:szCs w:val="22"/>
        </w:rPr>
        <w:t xml:space="preserve">. </w:t>
      </w:r>
      <w:r w:rsidR="00C75BE1">
        <w:rPr>
          <w:sz w:val="22"/>
          <w:szCs w:val="22"/>
        </w:rPr>
        <w:t xml:space="preserve"> </w:t>
      </w:r>
      <w:r w:rsidR="00C75BE1" w:rsidRPr="00196258">
        <w:rPr>
          <w:b/>
          <w:bCs/>
          <w:sz w:val="22"/>
          <w:szCs w:val="22"/>
          <w:highlight w:val="yellow"/>
        </w:rPr>
        <w:t>Hotel rooms are available at the conference rate of $169/night through April 12, 2022</w:t>
      </w:r>
      <w:r w:rsidR="00426BF4" w:rsidRPr="00196258">
        <w:rPr>
          <w:b/>
          <w:bCs/>
          <w:sz w:val="22"/>
          <w:szCs w:val="22"/>
          <w:highlight w:val="yellow"/>
        </w:rPr>
        <w:t>.</w:t>
      </w:r>
      <w:r w:rsidR="00426BF4">
        <w:rPr>
          <w:b/>
          <w:bCs/>
          <w:sz w:val="22"/>
          <w:szCs w:val="22"/>
        </w:rPr>
        <w:t xml:space="preserve">  </w:t>
      </w:r>
      <w:r w:rsidR="00426BF4">
        <w:rPr>
          <w:sz w:val="22"/>
          <w:szCs w:val="22"/>
        </w:rPr>
        <w:t>Please use this link to book your overnight accommo</w:t>
      </w:r>
      <w:r w:rsidR="002C0FB5">
        <w:rPr>
          <w:sz w:val="22"/>
          <w:szCs w:val="22"/>
        </w:rPr>
        <w:t>d</w:t>
      </w:r>
      <w:r w:rsidR="00426BF4">
        <w:rPr>
          <w:sz w:val="22"/>
          <w:szCs w:val="22"/>
        </w:rPr>
        <w:t>ations</w:t>
      </w:r>
      <w:r w:rsidR="002C0FB5">
        <w:rPr>
          <w:sz w:val="22"/>
          <w:szCs w:val="22"/>
        </w:rPr>
        <w:t xml:space="preserve">: </w:t>
      </w:r>
    </w:p>
    <w:p w14:paraId="4C44E22C" w14:textId="1007CDCF" w:rsidR="00C75BE1" w:rsidRDefault="005E4C57" w:rsidP="006079DE">
      <w:pPr>
        <w:pStyle w:val="Default"/>
      </w:pPr>
      <w:hyperlink r:id="rId4" w:history="1">
        <w:r w:rsidR="002C0FB5" w:rsidRPr="00E75040">
          <w:rPr>
            <w:rStyle w:val="Hyperlink"/>
          </w:rPr>
          <w:t>https://group.hilton.com/j7tuku</w:t>
        </w:r>
      </w:hyperlink>
      <w:r w:rsidR="00C75BE1">
        <w:t> </w:t>
      </w:r>
    </w:p>
    <w:p w14:paraId="437B8B84" w14:textId="77777777" w:rsidR="00C75BE1" w:rsidRPr="00C75BE1" w:rsidRDefault="00C75BE1" w:rsidP="006079DE">
      <w:pPr>
        <w:pStyle w:val="Default"/>
        <w:rPr>
          <w:sz w:val="22"/>
          <w:szCs w:val="22"/>
        </w:rPr>
      </w:pPr>
    </w:p>
    <w:p w14:paraId="2E5D6A98" w14:textId="7869FB17" w:rsidR="00426BF4" w:rsidRDefault="006079DE" w:rsidP="00607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will continue our traditional format </w:t>
      </w:r>
      <w:r w:rsidR="00C54530">
        <w:rPr>
          <w:sz w:val="22"/>
          <w:szCs w:val="22"/>
        </w:rPr>
        <w:t>with</w:t>
      </w:r>
      <w:r w:rsidR="00C71560">
        <w:rPr>
          <w:sz w:val="22"/>
          <w:szCs w:val="22"/>
        </w:rPr>
        <w:t xml:space="preserve"> </w:t>
      </w:r>
      <w:r>
        <w:rPr>
          <w:sz w:val="22"/>
          <w:szCs w:val="22"/>
        </w:rPr>
        <w:t>Thursday evening</w:t>
      </w:r>
      <w:r w:rsidR="006101C5">
        <w:rPr>
          <w:sz w:val="22"/>
          <w:szCs w:val="22"/>
        </w:rPr>
        <w:t>’s</w:t>
      </w:r>
      <w:r>
        <w:rPr>
          <w:sz w:val="22"/>
          <w:szCs w:val="22"/>
        </w:rPr>
        <w:t xml:space="preserve"> social gathering</w:t>
      </w:r>
      <w:r w:rsidR="006101C5">
        <w:rPr>
          <w:sz w:val="22"/>
          <w:szCs w:val="22"/>
        </w:rPr>
        <w:t>/</w:t>
      </w:r>
      <w:r>
        <w:rPr>
          <w:sz w:val="22"/>
          <w:szCs w:val="22"/>
        </w:rPr>
        <w:t xml:space="preserve">dinner </w:t>
      </w:r>
      <w:r w:rsidR="00C71560">
        <w:rPr>
          <w:sz w:val="22"/>
          <w:szCs w:val="22"/>
        </w:rPr>
        <w:t>(location tbd)</w:t>
      </w:r>
      <w:r w:rsidR="00E60E1A">
        <w:rPr>
          <w:sz w:val="22"/>
          <w:szCs w:val="22"/>
        </w:rPr>
        <w:t xml:space="preserve"> and </w:t>
      </w:r>
      <w:r>
        <w:rPr>
          <w:sz w:val="22"/>
          <w:szCs w:val="22"/>
        </w:rPr>
        <w:t>Friday</w:t>
      </w:r>
      <w:r w:rsidR="006101C5">
        <w:rPr>
          <w:sz w:val="22"/>
          <w:szCs w:val="22"/>
        </w:rPr>
        <w:t xml:space="preserve">’s </w:t>
      </w:r>
      <w:r>
        <w:rPr>
          <w:sz w:val="22"/>
          <w:szCs w:val="22"/>
        </w:rPr>
        <w:t xml:space="preserve">scientific session with </w:t>
      </w:r>
      <w:r w:rsidR="006101C5">
        <w:rPr>
          <w:sz w:val="22"/>
          <w:szCs w:val="22"/>
        </w:rPr>
        <w:t>the</w:t>
      </w:r>
      <w:r>
        <w:rPr>
          <w:sz w:val="22"/>
          <w:szCs w:val="22"/>
        </w:rPr>
        <w:t xml:space="preserve"> MMDA business meeting during lunch</w:t>
      </w:r>
      <w:r w:rsidR="00C71560">
        <w:rPr>
          <w:sz w:val="22"/>
          <w:szCs w:val="22"/>
        </w:rPr>
        <w:t xml:space="preserve">. Our speakers will include prominent academic physicians from the University of Cincinnati College of Medicine presenting on a </w:t>
      </w:r>
      <w:r w:rsidR="00E60E1A">
        <w:rPr>
          <w:sz w:val="22"/>
          <w:szCs w:val="22"/>
        </w:rPr>
        <w:t>range</w:t>
      </w:r>
      <w:r w:rsidR="00C71560">
        <w:rPr>
          <w:sz w:val="22"/>
          <w:szCs w:val="22"/>
        </w:rPr>
        <w:t xml:space="preserve"> of industry topics. As usual, we will complete the</w:t>
      </w:r>
      <w:r w:rsidR="00E60E1A">
        <w:rPr>
          <w:sz w:val="22"/>
          <w:szCs w:val="22"/>
        </w:rPr>
        <w:t xml:space="preserve"> scientific session</w:t>
      </w:r>
      <w:r w:rsidR="00C71560">
        <w:rPr>
          <w:sz w:val="22"/>
          <w:szCs w:val="22"/>
        </w:rPr>
        <w:t xml:space="preserve"> with the well-known and beloved “Speaker’s Corner.”</w:t>
      </w:r>
      <w:r w:rsidR="00E60E1A">
        <w:rPr>
          <w:sz w:val="22"/>
          <w:szCs w:val="22"/>
        </w:rPr>
        <w:t xml:space="preserve"> </w:t>
      </w:r>
      <w:r w:rsidR="00196258">
        <w:rPr>
          <w:sz w:val="22"/>
          <w:szCs w:val="22"/>
        </w:rPr>
        <w:t>A maximum of 7.0 hours c</w:t>
      </w:r>
      <w:r w:rsidR="00C75BE1">
        <w:rPr>
          <w:sz w:val="22"/>
          <w:szCs w:val="22"/>
        </w:rPr>
        <w:t xml:space="preserve">ategory 1 CME credits will be available through Amedco for all attendees. </w:t>
      </w:r>
      <w:r w:rsidR="00E60E1A">
        <w:rPr>
          <w:sz w:val="22"/>
          <w:szCs w:val="22"/>
        </w:rPr>
        <w:t>On</w:t>
      </w:r>
      <w:r w:rsidR="00C71560">
        <w:rPr>
          <w:sz w:val="22"/>
          <w:szCs w:val="22"/>
        </w:rPr>
        <w:t xml:space="preserve"> Friday </w:t>
      </w:r>
      <w:r w:rsidR="00C75BE1">
        <w:rPr>
          <w:sz w:val="22"/>
          <w:szCs w:val="22"/>
        </w:rPr>
        <w:t xml:space="preserve">evening </w:t>
      </w:r>
      <w:r w:rsidR="00E60E1A">
        <w:rPr>
          <w:sz w:val="22"/>
          <w:szCs w:val="22"/>
        </w:rPr>
        <w:t xml:space="preserve">we will enjoy </w:t>
      </w:r>
      <w:r w:rsidR="00C71560">
        <w:rPr>
          <w:sz w:val="22"/>
          <w:szCs w:val="22"/>
        </w:rPr>
        <w:t xml:space="preserve">a Cincinnati sight-seeing event followed by </w:t>
      </w:r>
      <w:r>
        <w:rPr>
          <w:sz w:val="22"/>
          <w:szCs w:val="22"/>
        </w:rPr>
        <w:t>drinks and dinner</w:t>
      </w:r>
      <w:r w:rsidR="00C71560">
        <w:rPr>
          <w:sz w:val="22"/>
          <w:szCs w:val="22"/>
        </w:rPr>
        <w:t xml:space="preserve"> at a </w:t>
      </w:r>
      <w:r w:rsidR="006101C5">
        <w:rPr>
          <w:sz w:val="22"/>
          <w:szCs w:val="22"/>
        </w:rPr>
        <w:t>downtown</w:t>
      </w:r>
      <w:r w:rsidR="00C71560">
        <w:rPr>
          <w:sz w:val="22"/>
          <w:szCs w:val="22"/>
        </w:rPr>
        <w:t xml:space="preserve"> Cincinnati restaurant (locations tbd</w:t>
      </w:r>
      <w:r>
        <w:rPr>
          <w:sz w:val="22"/>
          <w:szCs w:val="22"/>
        </w:rPr>
        <w:t>.</w:t>
      </w:r>
      <w:r w:rsidR="00C71560">
        <w:rPr>
          <w:sz w:val="22"/>
          <w:szCs w:val="22"/>
        </w:rPr>
        <w:t xml:space="preserve">)  </w:t>
      </w:r>
      <w:r w:rsidR="00426BF4">
        <w:rPr>
          <w:sz w:val="22"/>
          <w:szCs w:val="22"/>
        </w:rPr>
        <w:t>Please</w:t>
      </w:r>
      <w:r w:rsidR="002C0FB5">
        <w:rPr>
          <w:sz w:val="22"/>
          <w:szCs w:val="22"/>
        </w:rPr>
        <w:t xml:space="preserve"> check back</w:t>
      </w:r>
      <w:r>
        <w:rPr>
          <w:sz w:val="22"/>
          <w:szCs w:val="22"/>
        </w:rPr>
        <w:t xml:space="preserve"> for more details</w:t>
      </w:r>
      <w:r w:rsidR="00E60E1A">
        <w:rPr>
          <w:sz w:val="22"/>
          <w:szCs w:val="22"/>
        </w:rPr>
        <w:t xml:space="preserve"> as they become available. </w:t>
      </w:r>
    </w:p>
    <w:p w14:paraId="310E7B56" w14:textId="77777777" w:rsidR="00426BF4" w:rsidRDefault="00426BF4" w:rsidP="006079DE">
      <w:pPr>
        <w:pStyle w:val="Default"/>
        <w:rPr>
          <w:sz w:val="22"/>
          <w:szCs w:val="22"/>
        </w:rPr>
      </w:pPr>
    </w:p>
    <w:p w14:paraId="7F24CA3E" w14:textId="50CF0563" w:rsidR="00C71560" w:rsidRDefault="00C75BE1" w:rsidP="00607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B149FF">
        <w:rPr>
          <w:sz w:val="22"/>
          <w:szCs w:val="22"/>
        </w:rPr>
        <w:t xml:space="preserve">e are </w:t>
      </w:r>
      <w:r>
        <w:rPr>
          <w:sz w:val="22"/>
          <w:szCs w:val="22"/>
        </w:rPr>
        <w:t xml:space="preserve">currently </w:t>
      </w:r>
      <w:r w:rsidR="00B149FF">
        <w:rPr>
          <w:sz w:val="22"/>
          <w:szCs w:val="22"/>
        </w:rPr>
        <w:t xml:space="preserve">accepting membership dues for 2022. </w:t>
      </w:r>
      <w:r w:rsidR="00E60E1A">
        <w:rPr>
          <w:sz w:val="22"/>
          <w:szCs w:val="22"/>
        </w:rPr>
        <w:t xml:space="preserve">At your convenience, </w:t>
      </w:r>
      <w:r>
        <w:rPr>
          <w:sz w:val="22"/>
          <w:szCs w:val="22"/>
        </w:rPr>
        <w:t xml:space="preserve">please </w:t>
      </w:r>
      <w:r w:rsidR="00E60E1A">
        <w:rPr>
          <w:sz w:val="22"/>
          <w:szCs w:val="22"/>
        </w:rPr>
        <w:t>us</w:t>
      </w:r>
      <w:r w:rsidR="006079DE">
        <w:rPr>
          <w:sz w:val="22"/>
          <w:szCs w:val="22"/>
        </w:rPr>
        <w:t xml:space="preserve">e the attached registration form </w:t>
      </w:r>
      <w:r>
        <w:rPr>
          <w:sz w:val="22"/>
          <w:szCs w:val="22"/>
        </w:rPr>
        <w:t xml:space="preserve">(see next page) </w:t>
      </w:r>
      <w:r w:rsidR="006079DE">
        <w:rPr>
          <w:sz w:val="22"/>
          <w:szCs w:val="22"/>
        </w:rPr>
        <w:t xml:space="preserve">to </w:t>
      </w:r>
      <w:r w:rsidR="00B149FF">
        <w:rPr>
          <w:sz w:val="22"/>
          <w:szCs w:val="22"/>
        </w:rPr>
        <w:t xml:space="preserve">remit your membership dues and </w:t>
      </w:r>
      <w:r w:rsidR="006079DE">
        <w:rPr>
          <w:sz w:val="22"/>
          <w:szCs w:val="22"/>
        </w:rPr>
        <w:t xml:space="preserve">register for the </w:t>
      </w:r>
      <w:r w:rsidR="00B149FF">
        <w:rPr>
          <w:sz w:val="22"/>
          <w:szCs w:val="22"/>
        </w:rPr>
        <w:t>2022 Annual Meeting</w:t>
      </w:r>
      <w:r w:rsidR="006079DE">
        <w:rPr>
          <w:sz w:val="22"/>
          <w:szCs w:val="22"/>
        </w:rPr>
        <w:t>.</w:t>
      </w:r>
    </w:p>
    <w:p w14:paraId="1CAB63CB" w14:textId="218825F4" w:rsidR="006079DE" w:rsidRDefault="006079DE" w:rsidP="00607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201FF6" w14:textId="50BE3BDE" w:rsidR="006079DE" w:rsidRDefault="00C71560" w:rsidP="006079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6079DE">
        <w:rPr>
          <w:b/>
          <w:bCs/>
          <w:sz w:val="22"/>
          <w:szCs w:val="22"/>
        </w:rPr>
        <w:t xml:space="preserve">embership dues </w:t>
      </w:r>
      <w:r>
        <w:rPr>
          <w:b/>
          <w:bCs/>
          <w:sz w:val="22"/>
          <w:szCs w:val="22"/>
        </w:rPr>
        <w:t xml:space="preserve">for 2022 </w:t>
      </w:r>
      <w:r w:rsidR="006079DE">
        <w:rPr>
          <w:b/>
          <w:bCs/>
          <w:sz w:val="22"/>
          <w:szCs w:val="22"/>
        </w:rPr>
        <w:t>will remain $150.00 for Active and Affiliate members</w:t>
      </w:r>
      <w:r w:rsidR="00BB27A8">
        <w:rPr>
          <w:b/>
          <w:bCs/>
          <w:sz w:val="22"/>
          <w:szCs w:val="22"/>
        </w:rPr>
        <w:t>. T</w:t>
      </w:r>
      <w:r w:rsidR="006079DE">
        <w:rPr>
          <w:b/>
          <w:bCs/>
          <w:sz w:val="22"/>
          <w:szCs w:val="22"/>
        </w:rPr>
        <w:t>here is no cost for Emeritus members.</w:t>
      </w:r>
      <w:r w:rsidR="00E60E1A">
        <w:rPr>
          <w:b/>
          <w:bCs/>
          <w:sz w:val="22"/>
          <w:szCs w:val="22"/>
        </w:rPr>
        <w:t xml:space="preserve"> As always, </w:t>
      </w:r>
      <w:r w:rsidR="006079DE">
        <w:rPr>
          <w:b/>
          <w:bCs/>
          <w:sz w:val="22"/>
          <w:szCs w:val="22"/>
        </w:rPr>
        <w:t xml:space="preserve">payment of </w:t>
      </w:r>
      <w:r w:rsidR="00BB27A8">
        <w:rPr>
          <w:b/>
          <w:bCs/>
          <w:sz w:val="22"/>
          <w:szCs w:val="22"/>
        </w:rPr>
        <w:t xml:space="preserve">annual </w:t>
      </w:r>
      <w:r w:rsidR="006079DE">
        <w:rPr>
          <w:b/>
          <w:bCs/>
          <w:sz w:val="22"/>
          <w:szCs w:val="22"/>
        </w:rPr>
        <w:t xml:space="preserve">dues </w:t>
      </w:r>
      <w:r w:rsidR="00BB27A8">
        <w:rPr>
          <w:b/>
          <w:bCs/>
          <w:sz w:val="22"/>
          <w:szCs w:val="22"/>
        </w:rPr>
        <w:t xml:space="preserve">covers the registration fee for </w:t>
      </w:r>
      <w:r w:rsidR="006079DE">
        <w:rPr>
          <w:b/>
          <w:bCs/>
          <w:sz w:val="22"/>
          <w:szCs w:val="22"/>
        </w:rPr>
        <w:t xml:space="preserve">the </w:t>
      </w:r>
      <w:r w:rsidR="00BB27A8">
        <w:rPr>
          <w:b/>
          <w:bCs/>
          <w:sz w:val="22"/>
          <w:szCs w:val="22"/>
        </w:rPr>
        <w:t>Annual M</w:t>
      </w:r>
      <w:r w:rsidR="006079DE">
        <w:rPr>
          <w:b/>
          <w:bCs/>
          <w:sz w:val="22"/>
          <w:szCs w:val="22"/>
        </w:rPr>
        <w:t>eeting</w:t>
      </w:r>
      <w:r w:rsidR="00BB27A8">
        <w:rPr>
          <w:b/>
          <w:bCs/>
          <w:sz w:val="22"/>
          <w:szCs w:val="22"/>
        </w:rPr>
        <w:t xml:space="preserve"> along with breakfast and lunch during </w:t>
      </w:r>
      <w:r w:rsidR="00B149FF">
        <w:rPr>
          <w:b/>
          <w:bCs/>
          <w:sz w:val="22"/>
          <w:szCs w:val="22"/>
        </w:rPr>
        <w:t>the Scientific Session. Of note, t</w:t>
      </w:r>
      <w:r w:rsidR="001010D8">
        <w:rPr>
          <w:b/>
          <w:bCs/>
          <w:sz w:val="22"/>
          <w:szCs w:val="22"/>
        </w:rPr>
        <w:t xml:space="preserve">he </w:t>
      </w:r>
      <w:r w:rsidR="006079DE">
        <w:rPr>
          <w:b/>
          <w:bCs/>
          <w:sz w:val="22"/>
          <w:szCs w:val="22"/>
        </w:rPr>
        <w:t>evening dinners are</w:t>
      </w:r>
      <w:r w:rsidR="00E60E1A">
        <w:rPr>
          <w:b/>
          <w:bCs/>
          <w:sz w:val="22"/>
          <w:szCs w:val="22"/>
        </w:rPr>
        <w:t xml:space="preserve"> optional and a</w:t>
      </w:r>
      <w:r w:rsidR="00B149FF">
        <w:rPr>
          <w:b/>
          <w:bCs/>
          <w:sz w:val="22"/>
          <w:szCs w:val="22"/>
        </w:rPr>
        <w:t xml:space="preserve"> separate expense outside of your membership dues/registration fee</w:t>
      </w:r>
      <w:r w:rsidR="001010D8">
        <w:rPr>
          <w:b/>
          <w:bCs/>
          <w:sz w:val="22"/>
          <w:szCs w:val="22"/>
        </w:rPr>
        <w:t>.</w:t>
      </w:r>
      <w:r w:rsidR="006079DE">
        <w:rPr>
          <w:b/>
          <w:bCs/>
          <w:sz w:val="22"/>
          <w:szCs w:val="22"/>
        </w:rPr>
        <w:t xml:space="preserve"> </w:t>
      </w:r>
    </w:p>
    <w:p w14:paraId="04505C79" w14:textId="77777777" w:rsidR="00C75BE1" w:rsidRDefault="00C75BE1" w:rsidP="006079DE">
      <w:pPr>
        <w:pStyle w:val="Default"/>
        <w:rPr>
          <w:color w:val="auto"/>
        </w:rPr>
      </w:pPr>
    </w:p>
    <w:p w14:paraId="49770991" w14:textId="67B6BC75" w:rsidR="00C75BE1" w:rsidRDefault="00C75BE1" w:rsidP="006079DE">
      <w:pPr>
        <w:pStyle w:val="Default"/>
        <w:rPr>
          <w:color w:val="auto"/>
        </w:rPr>
        <w:sectPr w:rsidR="00C75BE1" w:rsidSect="009375BD">
          <w:pgSz w:w="12240" w:h="16340"/>
          <w:pgMar w:top="1440" w:right="1440" w:bottom="1440" w:left="144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noEndnote/>
          <w:docGrid w:linePitch="299"/>
        </w:sectPr>
      </w:pPr>
      <w:r>
        <w:rPr>
          <w:color w:val="auto"/>
        </w:rPr>
        <w:t>Your MMDA officer are always available for any questions or concerns:</w:t>
      </w:r>
    </w:p>
    <w:p w14:paraId="5D3B5FCF" w14:textId="77777777" w:rsidR="001010D8" w:rsidRDefault="001010D8" w:rsidP="006079DE">
      <w:pPr>
        <w:pStyle w:val="Default"/>
        <w:rPr>
          <w:b/>
          <w:bCs/>
          <w:color w:val="auto"/>
          <w:sz w:val="20"/>
          <w:szCs w:val="20"/>
        </w:rPr>
      </w:pPr>
    </w:p>
    <w:p w14:paraId="6B95F4BA" w14:textId="7F862233" w:rsidR="001010D8" w:rsidRDefault="009375BD" w:rsidP="006079DE">
      <w:pPr>
        <w:pStyle w:val="Default"/>
        <w:rPr>
          <w:b/>
          <w:bCs/>
          <w:color w:val="auto"/>
          <w:sz w:val="20"/>
          <w:szCs w:val="20"/>
        </w:rPr>
      </w:pPr>
      <w:r w:rsidRPr="009375BD">
        <w:rPr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DAE81A" wp14:editId="6F381F82">
                <wp:simplePos x="0" y="0"/>
                <wp:positionH relativeFrom="page">
                  <wp:posOffset>819150</wp:posOffset>
                </wp:positionH>
                <wp:positionV relativeFrom="paragraph">
                  <wp:posOffset>73660</wp:posOffset>
                </wp:positionV>
                <wp:extent cx="1828800" cy="877824"/>
                <wp:effectExtent l="19050" t="1905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78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D361" id="Rectangle 3" o:spid="_x0000_s1026" style="position:absolute;margin-left:64.5pt;margin-top:5.8pt;width:2in;height:6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" fillcolor="#d9e2f3 [660]" strokecolor="#0070c0" strokeweight="3pt">
                <w10:wrap anchorx="page"/>
              </v:rect>
            </w:pict>
          </mc:Fallback>
        </mc:AlternateContent>
      </w:r>
    </w:p>
    <w:p w14:paraId="42042B70" w14:textId="69B243A0" w:rsidR="001010D8" w:rsidRDefault="00BB27A8" w:rsidP="006079D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058B30" wp14:editId="24D8E8E9">
                <wp:simplePos x="0" y="0"/>
                <wp:positionH relativeFrom="column">
                  <wp:posOffset>3159125</wp:posOffset>
                </wp:positionH>
                <wp:positionV relativeFrom="paragraph">
                  <wp:posOffset>220980</wp:posOffset>
                </wp:positionV>
                <wp:extent cx="2038350" cy="877570"/>
                <wp:effectExtent l="19050" t="1905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77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5D19" id="Rectangle 6" o:spid="_x0000_s1026" style="position:absolute;margin-left:248.75pt;margin-top:17.4pt;width:160.5pt;height:6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" fillcolor="#d9e2f3 [660]" strokecolor="#0070c0" strokeweight="3pt"/>
            </w:pict>
          </mc:Fallback>
        </mc:AlternateContent>
      </w:r>
    </w:p>
    <w:p w14:paraId="78A5A494" w14:textId="06B4B7BF" w:rsidR="001010D8" w:rsidRDefault="009375BD" w:rsidP="006079D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F9CBCD" wp14:editId="67EE953F">
                <wp:simplePos x="0" y="0"/>
                <wp:positionH relativeFrom="column">
                  <wp:posOffset>1054100</wp:posOffset>
                </wp:positionH>
                <wp:positionV relativeFrom="paragraph">
                  <wp:posOffset>64135</wp:posOffset>
                </wp:positionV>
                <wp:extent cx="1971675" cy="8763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2C82" id="Rectangle 5" o:spid="_x0000_s1026" style="position:absolute;margin-left:83pt;margin-top:5.05pt;width:155.25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" fillcolor="#d9e2f3 [660]" strokecolor="#0070c0" strokeweight="3pt"/>
            </w:pict>
          </mc:Fallback>
        </mc:AlternateContent>
      </w:r>
    </w:p>
    <w:p w14:paraId="44A08359" w14:textId="3456952D" w:rsidR="001010D8" w:rsidRDefault="001010D8" w:rsidP="006079DE">
      <w:pPr>
        <w:pStyle w:val="Default"/>
        <w:rPr>
          <w:b/>
          <w:bCs/>
          <w:color w:val="auto"/>
          <w:sz w:val="20"/>
          <w:szCs w:val="20"/>
        </w:rPr>
        <w:sectPr w:rsidR="001010D8" w:rsidSect="009375BD">
          <w:type w:val="continuous"/>
          <w:pgSz w:w="12240" w:h="16340"/>
          <w:pgMar w:top="1440" w:right="1440" w:bottom="1440" w:left="144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3" w:space="720" w:equalWidth="0">
            <w:col w:w="934" w:space="331"/>
            <w:col w:w="3690" w:space="331"/>
            <w:col w:w="2271"/>
          </w:cols>
          <w:noEndnote/>
          <w:docGrid w:linePitch="299"/>
        </w:sectPr>
      </w:pPr>
    </w:p>
    <w:p w14:paraId="1B72ABB9" w14:textId="75EC7800" w:rsidR="00015303" w:rsidRDefault="006079DE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Susan Stegman, MD</w:t>
      </w:r>
      <w:r w:rsidR="001010D8">
        <w:rPr>
          <w:b/>
          <w:bCs/>
          <w:color w:val="auto"/>
          <w:sz w:val="20"/>
          <w:szCs w:val="20"/>
        </w:rPr>
        <w:t>, DBIM</w:t>
      </w:r>
      <w:r w:rsidR="00B41BBB">
        <w:rPr>
          <w:b/>
          <w:bCs/>
          <w:color w:val="auto"/>
          <w:sz w:val="20"/>
          <w:szCs w:val="20"/>
        </w:rPr>
        <w:t xml:space="preserve"> </w:t>
      </w:r>
      <w:r w:rsidR="00015303">
        <w:rPr>
          <w:b/>
          <w:bCs/>
          <w:color w:val="auto"/>
          <w:sz w:val="20"/>
          <w:szCs w:val="20"/>
        </w:rPr>
        <w:t>President 2020-22</w:t>
      </w:r>
    </w:p>
    <w:p w14:paraId="495A9BBB" w14:textId="77777777" w:rsidR="001010D8" w:rsidRPr="00B41BBB" w:rsidRDefault="001010D8" w:rsidP="00B41BBB">
      <w:pPr>
        <w:pStyle w:val="Default"/>
        <w:jc w:val="center"/>
        <w:rPr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susanstegman@</w:t>
      </w:r>
    </w:p>
    <w:p w14:paraId="1BB6EBAD" w14:textId="13A59E42" w:rsidR="006079DE" w:rsidRPr="00B41BBB" w:rsidRDefault="001010D8" w:rsidP="00B41BBB">
      <w:pPr>
        <w:pStyle w:val="Default"/>
        <w:jc w:val="center"/>
        <w:rPr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northwesternmutual.com</w:t>
      </w:r>
    </w:p>
    <w:p w14:paraId="4ABC55DD" w14:textId="71D1BCA4" w:rsidR="00015303" w:rsidRDefault="001010D8" w:rsidP="00BB27A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414/661-7746</w:t>
      </w:r>
    </w:p>
    <w:p w14:paraId="710F13FA" w14:textId="77777777" w:rsidR="00015303" w:rsidRDefault="00015303" w:rsidP="006079DE">
      <w:pPr>
        <w:pStyle w:val="Default"/>
        <w:rPr>
          <w:b/>
          <w:bCs/>
          <w:color w:val="auto"/>
          <w:sz w:val="20"/>
          <w:szCs w:val="20"/>
        </w:rPr>
      </w:pPr>
    </w:p>
    <w:p w14:paraId="3CED9299" w14:textId="77777777" w:rsidR="00426BF4" w:rsidRDefault="00426BF4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CB38132" w14:textId="139E59F4" w:rsidR="00015303" w:rsidRDefault="00015303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Maryam Shapland, MD, DBIM</w:t>
      </w:r>
    </w:p>
    <w:p w14:paraId="58A96934" w14:textId="0FF73BC1" w:rsidR="00015303" w:rsidRDefault="00015303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Vice President 2020-22</w:t>
      </w:r>
    </w:p>
    <w:p w14:paraId="76B993C3" w14:textId="61E0BB0F" w:rsidR="00015303" w:rsidRPr="00B41BBB" w:rsidRDefault="009375BD" w:rsidP="00B41BBB">
      <w:pPr>
        <w:pStyle w:val="Default"/>
        <w:jc w:val="center"/>
        <w:rPr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m</w:t>
      </w:r>
      <w:r w:rsidR="00015303" w:rsidRPr="00B41BBB">
        <w:rPr>
          <w:color w:val="auto"/>
          <w:sz w:val="20"/>
          <w:szCs w:val="20"/>
        </w:rPr>
        <w:t>aryam.shapland@rgare.com</w:t>
      </w:r>
    </w:p>
    <w:p w14:paraId="5C2511D8" w14:textId="063580BC" w:rsidR="00015303" w:rsidRDefault="00015303" w:rsidP="00BB27A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636/736-1769</w:t>
      </w:r>
    </w:p>
    <w:p w14:paraId="19A51508" w14:textId="6D24A62D" w:rsidR="00015303" w:rsidRDefault="00015303" w:rsidP="006079DE">
      <w:pPr>
        <w:pStyle w:val="Default"/>
        <w:rPr>
          <w:b/>
          <w:bCs/>
          <w:color w:val="auto"/>
          <w:sz w:val="20"/>
          <w:szCs w:val="20"/>
        </w:rPr>
      </w:pPr>
    </w:p>
    <w:p w14:paraId="3207F71F" w14:textId="76A033F4" w:rsidR="00015303" w:rsidRDefault="00015303" w:rsidP="006079DE">
      <w:pPr>
        <w:pStyle w:val="Default"/>
        <w:rPr>
          <w:b/>
          <w:bCs/>
          <w:color w:val="auto"/>
          <w:sz w:val="20"/>
          <w:szCs w:val="20"/>
        </w:rPr>
      </w:pPr>
    </w:p>
    <w:p w14:paraId="6B05A515" w14:textId="77777777" w:rsidR="00C75BE1" w:rsidRDefault="00C75BE1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4163118" w14:textId="011DD0D3" w:rsidR="00015303" w:rsidRDefault="00015303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Nico van Zyl, </w:t>
      </w:r>
      <w:proofErr w:type="spellStart"/>
      <w:r>
        <w:rPr>
          <w:b/>
          <w:bCs/>
          <w:color w:val="auto"/>
          <w:sz w:val="20"/>
          <w:szCs w:val="20"/>
        </w:rPr>
        <w:t>MMBBCh</w:t>
      </w:r>
      <w:proofErr w:type="spellEnd"/>
      <w:r>
        <w:rPr>
          <w:b/>
          <w:bCs/>
          <w:color w:val="auto"/>
          <w:sz w:val="20"/>
          <w:szCs w:val="20"/>
        </w:rPr>
        <w:t>, MSc</w:t>
      </w:r>
    </w:p>
    <w:p w14:paraId="25E0F413" w14:textId="2C45DEBE" w:rsidR="00015303" w:rsidRDefault="00015303" w:rsidP="00B41BBB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Sec</w:t>
      </w:r>
      <w:r w:rsidR="00B41BBB">
        <w:rPr>
          <w:b/>
          <w:bCs/>
          <w:color w:val="auto"/>
          <w:sz w:val="20"/>
          <w:szCs w:val="20"/>
        </w:rPr>
        <w:t>retar</w:t>
      </w:r>
      <w:r>
        <w:rPr>
          <w:b/>
          <w:bCs/>
          <w:color w:val="auto"/>
          <w:sz w:val="20"/>
          <w:szCs w:val="20"/>
        </w:rPr>
        <w:t>y-Treasurer 202</w:t>
      </w:r>
      <w:r w:rsidR="009375BD">
        <w:rPr>
          <w:b/>
          <w:bCs/>
          <w:color w:val="auto"/>
          <w:sz w:val="20"/>
          <w:szCs w:val="20"/>
        </w:rPr>
        <w:t>0</w:t>
      </w:r>
      <w:r>
        <w:rPr>
          <w:b/>
          <w:bCs/>
          <w:color w:val="auto"/>
          <w:sz w:val="20"/>
          <w:szCs w:val="20"/>
        </w:rPr>
        <w:t>-2</w:t>
      </w:r>
      <w:r w:rsidR="00B41BBB">
        <w:rPr>
          <w:b/>
          <w:bCs/>
          <w:color w:val="auto"/>
          <w:sz w:val="20"/>
          <w:szCs w:val="20"/>
        </w:rPr>
        <w:t>2</w:t>
      </w:r>
    </w:p>
    <w:p w14:paraId="039F5714" w14:textId="69F9134F" w:rsidR="00015303" w:rsidRPr="00B41BBB" w:rsidRDefault="00015303" w:rsidP="00B41BBB">
      <w:pPr>
        <w:pStyle w:val="Default"/>
        <w:jc w:val="center"/>
        <w:rPr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nico.vanzyle@hlramerica.com</w:t>
      </w:r>
    </w:p>
    <w:p w14:paraId="3F9AF37E" w14:textId="614D06BD" w:rsidR="00015303" w:rsidRPr="00B41BBB" w:rsidRDefault="00015303" w:rsidP="00B41BBB">
      <w:pPr>
        <w:pStyle w:val="Default"/>
        <w:jc w:val="center"/>
        <w:rPr>
          <w:color w:val="auto"/>
          <w:sz w:val="20"/>
          <w:szCs w:val="20"/>
        </w:rPr>
      </w:pPr>
      <w:r w:rsidRPr="00B41BBB">
        <w:rPr>
          <w:color w:val="auto"/>
          <w:sz w:val="20"/>
          <w:szCs w:val="20"/>
        </w:rPr>
        <w:t>720/279-5050</w:t>
      </w:r>
    </w:p>
    <w:p w14:paraId="0096D333" w14:textId="77777777" w:rsidR="006079DE" w:rsidRPr="00B41BBB" w:rsidRDefault="006079DE" w:rsidP="00B41BBB">
      <w:pPr>
        <w:pStyle w:val="Default"/>
        <w:jc w:val="center"/>
        <w:rPr>
          <w:color w:val="auto"/>
          <w:sz w:val="20"/>
          <w:szCs w:val="20"/>
        </w:rPr>
      </w:pPr>
    </w:p>
    <w:p w14:paraId="645FAD09" w14:textId="1D69D82C" w:rsidR="001010D8" w:rsidRDefault="001010D8" w:rsidP="006079DE">
      <w:pPr>
        <w:pStyle w:val="Default"/>
        <w:rPr>
          <w:color w:val="auto"/>
        </w:rPr>
        <w:sectPr w:rsidR="001010D8" w:rsidSect="00B41BBB">
          <w:type w:val="continuous"/>
          <w:pgSz w:w="12240" w:h="16340"/>
          <w:pgMar w:top="720" w:right="1440" w:bottom="720" w:left="1440" w:header="720" w:footer="720" w:gutter="0"/>
          <w:pgBorders w:display="firstPage"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3" w:space="331" w:equalWidth="0">
            <w:col w:w="2592" w:space="331"/>
            <w:col w:w="3053" w:space="331"/>
            <w:col w:w="3053"/>
          </w:cols>
          <w:noEndnote/>
          <w:docGrid w:linePitch="299"/>
        </w:sectPr>
      </w:pPr>
    </w:p>
    <w:p w14:paraId="457E0EF5" w14:textId="5F3B52F0" w:rsidR="006079DE" w:rsidRPr="006079DE" w:rsidRDefault="006079DE" w:rsidP="006079DE">
      <w:pPr>
        <w:pStyle w:val="Default"/>
        <w:pageBreakBefore/>
        <w:jc w:val="center"/>
        <w:rPr>
          <w:rFonts w:ascii="Arial Narrow" w:hAnsi="Arial Narrow" w:cs="Arial Narrow"/>
          <w:color w:val="0070C0"/>
          <w:sz w:val="36"/>
          <w:szCs w:val="36"/>
        </w:rPr>
      </w:pPr>
      <w:r w:rsidRPr="006079DE">
        <w:rPr>
          <w:rFonts w:ascii="Arial Narrow" w:hAnsi="Arial Narrow" w:cs="Arial Narrow"/>
          <w:b/>
          <w:bCs/>
          <w:color w:val="0070C0"/>
          <w:sz w:val="36"/>
          <w:szCs w:val="36"/>
        </w:rPr>
        <w:lastRenderedPageBreak/>
        <w:t>Midwestern Medical Directors Association 202</w:t>
      </w:r>
      <w:r w:rsidR="006B071B">
        <w:rPr>
          <w:rFonts w:ascii="Arial Narrow" w:hAnsi="Arial Narrow" w:cs="Arial Narrow"/>
          <w:b/>
          <w:bCs/>
          <w:color w:val="0070C0"/>
          <w:sz w:val="36"/>
          <w:szCs w:val="36"/>
        </w:rPr>
        <w:t>2</w:t>
      </w:r>
      <w:r w:rsidRPr="006079DE">
        <w:rPr>
          <w:rFonts w:ascii="Arial Narrow" w:hAnsi="Arial Narrow" w:cs="Arial Narrow"/>
          <w:b/>
          <w:bCs/>
          <w:color w:val="0070C0"/>
          <w:sz w:val="36"/>
          <w:szCs w:val="36"/>
        </w:rPr>
        <w:t xml:space="preserve"> Membership Application</w:t>
      </w:r>
    </w:p>
    <w:p w14:paraId="4F24C6ED" w14:textId="58E2B9A0" w:rsidR="00F31F01" w:rsidRDefault="006079DE" w:rsidP="006079DE">
      <w:pPr>
        <w:pStyle w:val="Default"/>
        <w:jc w:val="center"/>
        <w:rPr>
          <w:rFonts w:ascii="Arial Narrow" w:hAnsi="Arial Narrow" w:cs="Arial Narrow"/>
          <w:color w:val="auto"/>
          <w:sz w:val="28"/>
          <w:szCs w:val="28"/>
        </w:rPr>
      </w:pPr>
      <w:r>
        <w:rPr>
          <w:rFonts w:ascii="Arial Narrow" w:hAnsi="Arial Narrow" w:cs="Arial Narrow"/>
          <w:color w:val="auto"/>
          <w:sz w:val="28"/>
          <w:szCs w:val="28"/>
        </w:rPr>
        <w:t>Federal Tax ID 35-2127919</w:t>
      </w:r>
      <w:r w:rsidR="00F31F01">
        <w:rPr>
          <w:rFonts w:ascii="Arial Narrow" w:hAnsi="Arial Narrow" w:cs="Arial Narrow"/>
          <w:color w:val="auto"/>
          <w:sz w:val="28"/>
          <w:szCs w:val="28"/>
        </w:rPr>
        <w:t>9</w:t>
      </w:r>
    </w:p>
    <w:p w14:paraId="0CF82571" w14:textId="77777777" w:rsidR="00BB27A8" w:rsidRPr="00FB414C" w:rsidRDefault="00BB27A8" w:rsidP="006079DE">
      <w:pPr>
        <w:pStyle w:val="Default"/>
        <w:jc w:val="center"/>
        <w:rPr>
          <w:rFonts w:ascii="Arial Narrow" w:hAnsi="Arial Narrow" w:cs="Arial Narrow"/>
          <w:color w:val="auto"/>
          <w:sz w:val="16"/>
          <w:szCs w:val="16"/>
        </w:rPr>
      </w:pPr>
    </w:p>
    <w:p w14:paraId="73813FD9" w14:textId="17F44EFE" w:rsidR="006079DE" w:rsidRPr="00E95017" w:rsidRDefault="006079DE" w:rsidP="00BB27A8">
      <w:pPr>
        <w:pStyle w:val="Default"/>
        <w:rPr>
          <w:rFonts w:ascii="Arial Narrow" w:hAnsi="Arial Narrow" w:cs="Arial Narrow"/>
          <w:b/>
          <w:bCs/>
          <w:color w:val="auto"/>
        </w:rPr>
      </w:pPr>
      <w:r w:rsidRPr="00E95017">
        <w:rPr>
          <w:rFonts w:ascii="Arial Narrow" w:hAnsi="Arial Narrow" w:cs="Arial Narrow"/>
          <w:b/>
          <w:bCs/>
          <w:color w:val="0070C0"/>
        </w:rPr>
        <w:t xml:space="preserve">For </w:t>
      </w:r>
      <w:r w:rsidR="00E120C2" w:rsidRPr="00E95017">
        <w:rPr>
          <w:rFonts w:ascii="Arial Narrow" w:hAnsi="Arial Narrow" w:cs="Arial Narrow"/>
          <w:b/>
          <w:bCs/>
          <w:color w:val="0070C0"/>
        </w:rPr>
        <w:t>members</w:t>
      </w:r>
      <w:r w:rsidRPr="00E95017">
        <w:rPr>
          <w:rFonts w:ascii="Arial Narrow" w:hAnsi="Arial Narrow" w:cs="Arial Narrow"/>
          <w:b/>
          <w:bCs/>
          <w:color w:val="0070C0"/>
        </w:rPr>
        <w:t xml:space="preserve"> who paid 2020 dues</w:t>
      </w:r>
      <w:r w:rsidRPr="00E95017">
        <w:rPr>
          <w:rFonts w:ascii="Arial Narrow" w:hAnsi="Arial Narrow" w:cs="Arial Narrow"/>
          <w:b/>
          <w:bCs/>
          <w:color w:val="auto"/>
        </w:rPr>
        <w:t xml:space="preserve">: </w:t>
      </w:r>
      <w:r w:rsidR="00426BF4" w:rsidRPr="00E95017">
        <w:rPr>
          <w:rFonts w:ascii="Arial Narrow" w:hAnsi="Arial Narrow" w:cs="Arial Narrow"/>
          <w:b/>
          <w:bCs/>
          <w:color w:val="auto"/>
        </w:rPr>
        <w:t>Your m</w:t>
      </w:r>
      <w:r w:rsidRPr="00E95017">
        <w:rPr>
          <w:rFonts w:ascii="Arial Narrow" w:hAnsi="Arial Narrow" w:cs="Arial Narrow"/>
          <w:b/>
          <w:bCs/>
          <w:color w:val="auto"/>
        </w:rPr>
        <w:t xml:space="preserve">embership is good through Dec 31, 2022 and covers the </w:t>
      </w:r>
      <w:r w:rsidR="00B23F50" w:rsidRPr="00E95017">
        <w:rPr>
          <w:rFonts w:ascii="Arial Narrow" w:hAnsi="Arial Narrow" w:cs="Arial Narrow"/>
          <w:b/>
          <w:bCs/>
          <w:color w:val="auto"/>
        </w:rPr>
        <w:t>2022</w:t>
      </w:r>
      <w:r w:rsidR="00196258" w:rsidRPr="00E95017">
        <w:rPr>
          <w:rFonts w:ascii="Arial Narrow" w:hAnsi="Arial Narrow" w:cs="Arial Narrow"/>
          <w:b/>
          <w:bCs/>
          <w:color w:val="auto"/>
        </w:rPr>
        <w:t xml:space="preserve"> conference</w:t>
      </w:r>
      <w:r w:rsidRPr="00E95017">
        <w:rPr>
          <w:rFonts w:ascii="Arial Narrow" w:hAnsi="Arial Narrow" w:cs="Arial Narrow"/>
          <w:b/>
          <w:bCs/>
          <w:color w:val="auto"/>
        </w:rPr>
        <w:t xml:space="preserve"> registration fee.  </w:t>
      </w:r>
      <w:r w:rsidR="006C0B10" w:rsidRPr="00E95017">
        <w:rPr>
          <w:rFonts w:ascii="Arial Narrow" w:hAnsi="Arial Narrow" w:cs="Arial Narrow"/>
          <w:b/>
          <w:bCs/>
          <w:color w:val="auto"/>
        </w:rPr>
        <w:t xml:space="preserve">Thursday/Friday </w:t>
      </w:r>
      <w:r w:rsidR="00426BF4" w:rsidRPr="00E95017">
        <w:rPr>
          <w:rFonts w:ascii="Arial Narrow" w:hAnsi="Arial Narrow" w:cs="Arial Narrow"/>
          <w:b/>
          <w:bCs/>
          <w:color w:val="auto"/>
        </w:rPr>
        <w:t>evening events</w:t>
      </w:r>
      <w:r w:rsidR="006C0B10" w:rsidRPr="00E95017">
        <w:rPr>
          <w:rFonts w:ascii="Arial Narrow" w:hAnsi="Arial Narrow" w:cs="Arial Narrow"/>
          <w:b/>
          <w:bCs/>
          <w:color w:val="auto"/>
        </w:rPr>
        <w:t xml:space="preserve"> a</w:t>
      </w:r>
      <w:r w:rsidR="00426BF4" w:rsidRPr="00E95017">
        <w:rPr>
          <w:rFonts w:ascii="Arial Narrow" w:hAnsi="Arial Narrow" w:cs="Arial Narrow"/>
          <w:b/>
          <w:bCs/>
          <w:color w:val="auto"/>
        </w:rPr>
        <w:t>nd</w:t>
      </w:r>
      <w:r w:rsidR="006C0B10" w:rsidRPr="00E95017">
        <w:rPr>
          <w:rFonts w:ascii="Arial Narrow" w:hAnsi="Arial Narrow" w:cs="Arial Narrow"/>
          <w:b/>
          <w:bCs/>
          <w:color w:val="auto"/>
        </w:rPr>
        <w:t xml:space="preserve"> are additional costs </w:t>
      </w:r>
      <w:r w:rsidR="00B23F50" w:rsidRPr="00E95017">
        <w:rPr>
          <w:rFonts w:ascii="Arial Narrow" w:hAnsi="Arial Narrow" w:cs="Arial Narrow"/>
          <w:b/>
          <w:bCs/>
          <w:color w:val="auto"/>
        </w:rPr>
        <w:t>(see below</w:t>
      </w:r>
      <w:r w:rsidR="006C0B10" w:rsidRPr="00E95017">
        <w:rPr>
          <w:rFonts w:ascii="Arial Narrow" w:hAnsi="Arial Narrow" w:cs="Arial Narrow"/>
          <w:b/>
          <w:bCs/>
          <w:color w:val="auto"/>
        </w:rPr>
        <w:t>.</w:t>
      </w:r>
      <w:r w:rsidR="00B23F50" w:rsidRPr="00E95017">
        <w:rPr>
          <w:rFonts w:ascii="Arial Narrow" w:hAnsi="Arial Narrow" w:cs="Arial Narrow"/>
          <w:b/>
          <w:bCs/>
          <w:color w:val="auto"/>
        </w:rPr>
        <w:t>)</w:t>
      </w:r>
      <w:r w:rsidR="00E95017" w:rsidRPr="00E95017">
        <w:rPr>
          <w:rFonts w:ascii="Arial Narrow" w:hAnsi="Arial Narrow" w:cs="Arial Narrow"/>
          <w:b/>
          <w:bCs/>
          <w:color w:val="auto"/>
        </w:rPr>
        <w:t xml:space="preserve"> </w:t>
      </w:r>
      <w:r w:rsidR="005E4C57">
        <w:rPr>
          <w:rFonts w:ascii="Arial Narrow" w:hAnsi="Arial Narrow" w:cs="Arial Narrow"/>
          <w:b/>
          <w:bCs/>
          <w:color w:val="auto"/>
        </w:rPr>
        <w:t>Prior payment for any dinners will also carry over to this year’s conference.</w:t>
      </w:r>
    </w:p>
    <w:p w14:paraId="407B6D94" w14:textId="77777777" w:rsidR="006079DE" w:rsidRPr="00E95017" w:rsidRDefault="006079DE" w:rsidP="006079DE">
      <w:pPr>
        <w:pStyle w:val="Default"/>
        <w:ind w:left="3600"/>
        <w:rPr>
          <w:rFonts w:ascii="Arial Narrow" w:hAnsi="Arial Narrow" w:cs="Arial Narrow"/>
          <w:color w:val="auto"/>
        </w:rPr>
      </w:pPr>
    </w:p>
    <w:p w14:paraId="5A27A972" w14:textId="1FB0863B" w:rsidR="006079DE" w:rsidRPr="00E95017" w:rsidRDefault="006079DE" w:rsidP="00BB27A8">
      <w:pPr>
        <w:pStyle w:val="Default"/>
        <w:rPr>
          <w:rFonts w:ascii="Arial Narrow" w:hAnsi="Arial Narrow" w:cs="Arial Narrow"/>
          <w:b/>
          <w:bCs/>
          <w:color w:val="auto"/>
        </w:rPr>
      </w:pPr>
      <w:r w:rsidRPr="00E95017">
        <w:rPr>
          <w:rFonts w:ascii="Arial Narrow" w:hAnsi="Arial Narrow" w:cs="Arial Narrow"/>
          <w:b/>
          <w:bCs/>
          <w:color w:val="0070C0"/>
        </w:rPr>
        <w:t>For new</w:t>
      </w:r>
      <w:r w:rsidR="006C0B10" w:rsidRPr="00E95017">
        <w:rPr>
          <w:rFonts w:ascii="Arial Narrow" w:hAnsi="Arial Narrow" w:cs="Arial Narrow"/>
          <w:b/>
          <w:bCs/>
          <w:color w:val="0070C0"/>
        </w:rPr>
        <w:t xml:space="preserve"> and renewal</w:t>
      </w:r>
      <w:r w:rsidRPr="00E95017">
        <w:rPr>
          <w:rFonts w:ascii="Arial Narrow" w:hAnsi="Arial Narrow" w:cs="Arial Narrow"/>
          <w:b/>
          <w:bCs/>
          <w:color w:val="0070C0"/>
        </w:rPr>
        <w:t xml:space="preserve"> </w:t>
      </w:r>
      <w:r w:rsidR="00196258" w:rsidRPr="00E95017">
        <w:rPr>
          <w:rFonts w:ascii="Arial Narrow" w:hAnsi="Arial Narrow" w:cs="Arial Narrow"/>
          <w:b/>
          <w:bCs/>
          <w:color w:val="0070C0"/>
        </w:rPr>
        <w:t>(dues paid prior to 2020) memberships</w:t>
      </w:r>
      <w:r w:rsidRPr="00E95017">
        <w:rPr>
          <w:rFonts w:ascii="Arial Narrow" w:hAnsi="Arial Narrow" w:cs="Arial Narrow"/>
          <w:b/>
          <w:bCs/>
          <w:color w:val="0070C0"/>
        </w:rPr>
        <w:t>:</w:t>
      </w:r>
      <w:r w:rsidRPr="00E95017">
        <w:rPr>
          <w:rFonts w:ascii="Arial Narrow" w:hAnsi="Arial Narrow" w:cs="Arial Narrow"/>
          <w:b/>
          <w:bCs/>
          <w:i/>
          <w:iCs/>
          <w:color w:val="0070C0"/>
        </w:rPr>
        <w:t xml:space="preserve"> </w:t>
      </w:r>
      <w:r w:rsidRPr="00E95017">
        <w:rPr>
          <w:rFonts w:ascii="Arial Narrow" w:hAnsi="Arial Narrow" w:cs="Arial Narrow"/>
          <w:b/>
          <w:bCs/>
          <w:color w:val="auto"/>
        </w:rPr>
        <w:t xml:space="preserve">Membership dues </w:t>
      </w:r>
      <w:r w:rsidR="00E120C2" w:rsidRPr="00E95017">
        <w:rPr>
          <w:rFonts w:ascii="Arial Narrow" w:hAnsi="Arial Narrow" w:cs="Arial Narrow"/>
          <w:b/>
          <w:bCs/>
          <w:color w:val="auto"/>
        </w:rPr>
        <w:t>received</w:t>
      </w:r>
      <w:r w:rsidRPr="00E95017">
        <w:rPr>
          <w:rFonts w:ascii="Arial Narrow" w:hAnsi="Arial Narrow" w:cs="Arial Narrow"/>
          <w:b/>
          <w:bCs/>
          <w:color w:val="auto"/>
        </w:rPr>
        <w:t xml:space="preserve"> through </w:t>
      </w:r>
      <w:r w:rsidR="006C0B10" w:rsidRPr="00E95017">
        <w:rPr>
          <w:rFonts w:ascii="Arial Narrow" w:hAnsi="Arial Narrow" w:cs="Arial Narrow"/>
          <w:b/>
          <w:bCs/>
          <w:color w:val="auto"/>
        </w:rPr>
        <w:t>April</w:t>
      </w:r>
      <w:r w:rsidRPr="00E95017">
        <w:rPr>
          <w:rFonts w:ascii="Arial Narrow" w:hAnsi="Arial Narrow" w:cs="Arial Narrow"/>
          <w:b/>
          <w:bCs/>
          <w:color w:val="auto"/>
        </w:rPr>
        <w:t xml:space="preserve"> 1</w:t>
      </w:r>
      <w:r w:rsidR="005E43EC" w:rsidRPr="00E95017">
        <w:rPr>
          <w:rFonts w:ascii="Arial Narrow" w:hAnsi="Arial Narrow" w:cs="Arial Narrow"/>
          <w:b/>
          <w:bCs/>
          <w:color w:val="auto"/>
        </w:rPr>
        <w:t>5</w:t>
      </w:r>
      <w:r w:rsidRPr="00E95017">
        <w:rPr>
          <w:rFonts w:ascii="Arial Narrow" w:hAnsi="Arial Narrow" w:cs="Arial Narrow"/>
          <w:b/>
          <w:bCs/>
          <w:color w:val="auto"/>
        </w:rPr>
        <w:t>, 2022 are good through Dec. 31, 2022</w:t>
      </w:r>
      <w:r w:rsidR="00E120C2" w:rsidRPr="00E95017">
        <w:rPr>
          <w:rFonts w:ascii="Arial Narrow" w:hAnsi="Arial Narrow" w:cs="Arial Narrow"/>
          <w:b/>
          <w:bCs/>
          <w:color w:val="auto"/>
        </w:rPr>
        <w:t xml:space="preserve"> and cover the</w:t>
      </w:r>
      <w:r w:rsidR="00B23F50" w:rsidRPr="00E95017">
        <w:rPr>
          <w:rFonts w:ascii="Arial Narrow" w:hAnsi="Arial Narrow" w:cs="Arial Narrow"/>
          <w:b/>
          <w:bCs/>
          <w:color w:val="auto"/>
        </w:rPr>
        <w:t xml:space="preserve"> 2022</w:t>
      </w:r>
      <w:r w:rsidR="00196258" w:rsidRPr="00E95017">
        <w:rPr>
          <w:rFonts w:ascii="Arial Narrow" w:hAnsi="Arial Narrow" w:cs="Arial Narrow"/>
          <w:b/>
          <w:bCs/>
          <w:color w:val="auto"/>
        </w:rPr>
        <w:t xml:space="preserve"> conference</w:t>
      </w:r>
      <w:r w:rsidR="00E120C2" w:rsidRPr="00E95017">
        <w:rPr>
          <w:rFonts w:ascii="Arial Narrow" w:hAnsi="Arial Narrow" w:cs="Arial Narrow"/>
          <w:b/>
          <w:bCs/>
          <w:color w:val="auto"/>
        </w:rPr>
        <w:t xml:space="preserve"> registration fee.  The evening</w:t>
      </w:r>
      <w:r w:rsidR="00196258" w:rsidRPr="00E95017">
        <w:rPr>
          <w:rFonts w:ascii="Arial Narrow" w:hAnsi="Arial Narrow" w:cs="Arial Narrow"/>
          <w:b/>
          <w:bCs/>
          <w:color w:val="auto"/>
        </w:rPr>
        <w:t xml:space="preserve"> events</w:t>
      </w:r>
      <w:r w:rsidR="00E120C2" w:rsidRPr="00E95017">
        <w:rPr>
          <w:rFonts w:ascii="Arial Narrow" w:hAnsi="Arial Narrow" w:cs="Arial Narrow"/>
          <w:b/>
          <w:bCs/>
          <w:color w:val="auto"/>
        </w:rPr>
        <w:t xml:space="preserve"> are additional costs </w:t>
      </w:r>
      <w:r w:rsidR="00B23F50" w:rsidRPr="00E95017">
        <w:rPr>
          <w:rFonts w:ascii="Arial Narrow" w:hAnsi="Arial Narrow" w:cs="Arial Narrow"/>
          <w:b/>
          <w:bCs/>
          <w:color w:val="auto"/>
        </w:rPr>
        <w:t>(see below.)</w:t>
      </w:r>
      <w:r w:rsidRPr="00E95017">
        <w:rPr>
          <w:rFonts w:ascii="Arial Narrow" w:hAnsi="Arial Narrow" w:cs="Arial Narrow"/>
          <w:b/>
          <w:bCs/>
          <w:color w:val="auto"/>
        </w:rPr>
        <w:t xml:space="preserve"> </w:t>
      </w:r>
    </w:p>
    <w:p w14:paraId="3E9C5CB8" w14:textId="77777777" w:rsidR="00354378" w:rsidRPr="00E95017" w:rsidRDefault="00354378" w:rsidP="006079DE">
      <w:pPr>
        <w:pStyle w:val="Default"/>
        <w:ind w:left="3600"/>
        <w:rPr>
          <w:rFonts w:ascii="Arial Narrow" w:hAnsi="Arial Narrow" w:cs="Arial Narrow"/>
          <w:color w:val="auto"/>
        </w:rPr>
      </w:pPr>
    </w:p>
    <w:p w14:paraId="0F9DE4AD" w14:textId="47A3CDC6" w:rsidR="006079DE" w:rsidRDefault="006C0B10" w:rsidP="006079DE">
      <w:pPr>
        <w:pStyle w:val="Default"/>
        <w:rPr>
          <w:rFonts w:ascii="Arial Narrow" w:hAnsi="Arial Narrow" w:cs="Arial Narrow"/>
          <w:b/>
          <w:bCs/>
          <w:color w:val="auto"/>
        </w:rPr>
      </w:pPr>
      <w:r w:rsidRPr="00E95017">
        <w:rPr>
          <w:rFonts w:ascii="Arial Narrow" w:hAnsi="Arial Narrow" w:cs="Arial Narrow"/>
          <w:b/>
          <w:bCs/>
          <w:color w:val="0070C0"/>
        </w:rPr>
        <w:t>To join MMDA/renew MMDA membership and register for the 2022 Annual Meeting</w:t>
      </w:r>
      <w:r w:rsidR="00354378" w:rsidRPr="00E95017">
        <w:rPr>
          <w:rFonts w:ascii="Arial Narrow" w:hAnsi="Arial Narrow" w:cs="Arial Narrow"/>
          <w:b/>
          <w:bCs/>
          <w:color w:val="0070C0"/>
        </w:rPr>
        <w:t xml:space="preserve">: </w:t>
      </w:r>
      <w:r w:rsidR="00426BF4" w:rsidRPr="00E95017">
        <w:rPr>
          <w:rFonts w:ascii="Arial Narrow" w:hAnsi="Arial Narrow" w:cs="Arial Narrow"/>
          <w:b/>
          <w:bCs/>
          <w:color w:val="auto"/>
          <w:highlight w:val="yellow"/>
        </w:rPr>
        <w:t>P</w:t>
      </w:r>
      <w:r w:rsidR="006079DE" w:rsidRPr="00E95017">
        <w:rPr>
          <w:rFonts w:ascii="Arial Narrow" w:hAnsi="Arial Narrow" w:cs="Arial Narrow"/>
          <w:b/>
          <w:bCs/>
          <w:color w:val="auto"/>
          <w:highlight w:val="yellow"/>
        </w:rPr>
        <w:t xml:space="preserve">lease </w:t>
      </w:r>
      <w:r w:rsidR="006079DE" w:rsidRPr="00E95017">
        <w:rPr>
          <w:rFonts w:ascii="Arial Narrow" w:hAnsi="Arial Narrow" w:cs="Arial Narrow"/>
          <w:b/>
          <w:bCs/>
          <w:color w:val="auto"/>
          <w:highlight w:val="yellow"/>
          <w:u w:val="single"/>
        </w:rPr>
        <w:t xml:space="preserve">print </w:t>
      </w:r>
      <w:r w:rsidR="00354378" w:rsidRPr="00E95017">
        <w:rPr>
          <w:rFonts w:ascii="Arial Narrow" w:hAnsi="Arial Narrow" w:cs="Arial Narrow"/>
          <w:b/>
          <w:bCs/>
          <w:color w:val="auto"/>
          <w:highlight w:val="yellow"/>
          <w:u w:val="single"/>
        </w:rPr>
        <w:t>this form</w:t>
      </w:r>
      <w:r w:rsidR="00AD32C4" w:rsidRPr="00E95017">
        <w:rPr>
          <w:rFonts w:ascii="Arial Narrow" w:hAnsi="Arial Narrow" w:cs="Arial Narrow"/>
          <w:b/>
          <w:bCs/>
          <w:color w:val="auto"/>
        </w:rPr>
        <w:t>,</w:t>
      </w:r>
      <w:r w:rsidR="00354378" w:rsidRPr="00E95017">
        <w:rPr>
          <w:rFonts w:ascii="Arial Narrow" w:hAnsi="Arial Narrow" w:cs="Arial Narrow"/>
          <w:b/>
          <w:bCs/>
          <w:color w:val="auto"/>
        </w:rPr>
        <w:t xml:space="preserve"> fill it out completely and return it </w:t>
      </w:r>
      <w:r w:rsidR="00FB414C" w:rsidRPr="00E95017">
        <w:rPr>
          <w:rFonts w:ascii="Arial Narrow" w:hAnsi="Arial Narrow" w:cs="Arial Narrow"/>
          <w:b/>
          <w:bCs/>
          <w:color w:val="auto"/>
        </w:rPr>
        <w:t xml:space="preserve">by U.S. mail </w:t>
      </w:r>
      <w:r w:rsidR="00354378" w:rsidRPr="00E95017">
        <w:rPr>
          <w:rFonts w:ascii="Arial Narrow" w:hAnsi="Arial Narrow" w:cs="Arial Narrow"/>
          <w:b/>
          <w:bCs/>
          <w:color w:val="auto"/>
        </w:rPr>
        <w:t xml:space="preserve">to </w:t>
      </w:r>
      <w:r w:rsidR="00FB414C" w:rsidRPr="00E95017">
        <w:rPr>
          <w:rFonts w:ascii="Arial Narrow" w:hAnsi="Arial Narrow" w:cs="Arial Narrow"/>
          <w:b/>
          <w:bCs/>
          <w:color w:val="auto"/>
        </w:rPr>
        <w:t xml:space="preserve">Dr. Nico van Zyl, MMDA Secretary-Treasurer, at </w:t>
      </w:r>
      <w:r w:rsidR="00354378" w:rsidRPr="00E95017">
        <w:rPr>
          <w:rFonts w:ascii="Arial Narrow" w:hAnsi="Arial Narrow" w:cs="Arial Narrow"/>
          <w:b/>
          <w:bCs/>
          <w:color w:val="auto"/>
        </w:rPr>
        <w:t xml:space="preserve">the address below along with a check payable to </w:t>
      </w:r>
      <w:r w:rsidR="00E50DF0" w:rsidRPr="00E95017">
        <w:rPr>
          <w:rFonts w:ascii="Arial Narrow" w:hAnsi="Arial Narrow" w:cs="Arial Narrow"/>
          <w:b/>
          <w:bCs/>
          <w:color w:val="auto"/>
        </w:rPr>
        <w:t>MMDA</w:t>
      </w:r>
      <w:r w:rsidR="00E95017">
        <w:rPr>
          <w:rFonts w:ascii="Arial Narrow" w:hAnsi="Arial Narrow" w:cs="Arial Narrow"/>
          <w:b/>
          <w:bCs/>
          <w:color w:val="auto"/>
        </w:rPr>
        <w:t>.</w:t>
      </w:r>
      <w:r w:rsidR="005E43EC" w:rsidRPr="00E95017">
        <w:rPr>
          <w:rFonts w:ascii="Arial Narrow" w:hAnsi="Arial Narrow" w:cs="Arial Narrow"/>
          <w:b/>
          <w:bCs/>
          <w:color w:val="auto"/>
        </w:rPr>
        <w:t xml:space="preserve"> (</w:t>
      </w:r>
      <w:r w:rsidR="00E95017">
        <w:rPr>
          <w:rFonts w:ascii="Arial Narrow" w:hAnsi="Arial Narrow" w:cs="Arial Narrow"/>
          <w:b/>
          <w:bCs/>
          <w:color w:val="auto"/>
        </w:rPr>
        <w:t>S</w:t>
      </w:r>
      <w:r w:rsidR="005E43EC" w:rsidRPr="00E95017">
        <w:rPr>
          <w:rFonts w:ascii="Arial Narrow" w:hAnsi="Arial Narrow" w:cs="Arial Narrow"/>
          <w:b/>
          <w:bCs/>
          <w:color w:val="auto"/>
        </w:rPr>
        <w:t xml:space="preserve">orry, </w:t>
      </w:r>
      <w:r w:rsidR="00196258" w:rsidRPr="00E95017">
        <w:rPr>
          <w:rFonts w:ascii="Arial Narrow" w:hAnsi="Arial Narrow" w:cs="Arial Narrow"/>
          <w:b/>
          <w:bCs/>
          <w:color w:val="auto"/>
        </w:rPr>
        <w:t xml:space="preserve">payment by </w:t>
      </w:r>
      <w:r w:rsidR="005E43EC" w:rsidRPr="00E95017">
        <w:rPr>
          <w:rFonts w:ascii="Arial Narrow" w:hAnsi="Arial Narrow" w:cs="Arial Narrow"/>
          <w:b/>
          <w:bCs/>
          <w:color w:val="auto"/>
        </w:rPr>
        <w:t>credit card</w:t>
      </w:r>
      <w:r w:rsidR="00196258" w:rsidRPr="00E95017">
        <w:rPr>
          <w:rFonts w:ascii="Arial Narrow" w:hAnsi="Arial Narrow" w:cs="Arial Narrow"/>
          <w:b/>
          <w:bCs/>
          <w:color w:val="auto"/>
        </w:rPr>
        <w:t xml:space="preserve"> not available</w:t>
      </w:r>
      <w:r w:rsidR="00AD32C4" w:rsidRPr="00E95017">
        <w:rPr>
          <w:rFonts w:ascii="Arial Narrow" w:hAnsi="Arial Narrow" w:cs="Arial Narrow"/>
          <w:b/>
          <w:bCs/>
          <w:color w:val="auto"/>
        </w:rPr>
        <w:t>.</w:t>
      </w:r>
      <w:r w:rsidR="005E43EC" w:rsidRPr="00E95017">
        <w:rPr>
          <w:rFonts w:ascii="Arial Narrow" w:hAnsi="Arial Narrow" w:cs="Arial Narrow"/>
          <w:b/>
          <w:bCs/>
          <w:color w:val="auto"/>
        </w:rPr>
        <w:t>)</w:t>
      </w:r>
    </w:p>
    <w:p w14:paraId="3EFFFF8F" w14:textId="77777777" w:rsidR="00E95017" w:rsidRPr="00E95017" w:rsidRDefault="00E95017" w:rsidP="006079DE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3B189832" w14:textId="77777777" w:rsidR="00E95017" w:rsidRPr="005E43EC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Name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/Title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: _________________________________________________________________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______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</w:p>
    <w:p w14:paraId="39937C73" w14:textId="77777777" w:rsidR="00E95017" w:rsidRPr="005E43EC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6A1A09C9" w14:textId="77777777" w:rsidR="00E95017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Company: _________________________________________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____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________________________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___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</w:p>
    <w:p w14:paraId="03F66533" w14:textId="77777777" w:rsidR="00E95017" w:rsidRPr="005E43EC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1E950EB3" w14:textId="77777777" w:rsidR="00E95017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Address: ______________________________________________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____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____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</w:p>
    <w:p w14:paraId="5761B335" w14:textId="77777777" w:rsidR="00E95017" w:rsidRPr="00437C55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5A24CB59" w14:textId="77777777" w:rsidR="00E95017" w:rsidRPr="005E43EC" w:rsidRDefault="00E95017" w:rsidP="00E95017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Phone: ________________________ E-mail: _____________________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_____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__________________ </w:t>
      </w:r>
    </w:p>
    <w:p w14:paraId="1572ABEB" w14:textId="77777777" w:rsidR="00E95017" w:rsidRPr="00FB414C" w:rsidRDefault="00E95017" w:rsidP="005E43EC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3625032D" w14:textId="18BFCCD2" w:rsidR="001609F1" w:rsidRDefault="006079DE" w:rsidP="001609F1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6B071B">
        <w:rPr>
          <w:rFonts w:ascii="Arial Narrow" w:hAnsi="Arial Narrow" w:cs="Arial Narrow"/>
          <w:b/>
          <w:bCs/>
          <w:color w:val="auto"/>
          <w:sz w:val="28"/>
          <w:szCs w:val="28"/>
        </w:rPr>
        <w:t>Member</w:t>
      </w:r>
      <w:r w:rsid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>c</w:t>
      </w:r>
      <w:r w:rsid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ategory (check one): </w:t>
      </w:r>
      <w:r w:rsidR="005E43EC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Active___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>_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($150)</w:t>
      </w:r>
      <w:r w:rsid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  <w:r w:rsidR="005E43EC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Affiliate_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>_</w:t>
      </w:r>
      <w:r w:rsidR="005E43EC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__ 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($150) </w:t>
      </w:r>
      <w:r w:rsidR="005E43EC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Emeritus____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(</w:t>
      </w:r>
      <w:r w:rsidR="00B23F50">
        <w:rPr>
          <w:rFonts w:ascii="Arial Narrow" w:hAnsi="Arial Narrow" w:cs="Arial Narrow"/>
          <w:b/>
          <w:bCs/>
          <w:color w:val="auto"/>
          <w:sz w:val="28"/>
          <w:szCs w:val="28"/>
        </w:rPr>
        <w:t>no cost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>)</w:t>
      </w:r>
    </w:p>
    <w:p w14:paraId="0924D223" w14:textId="74E95313" w:rsidR="005E43EC" w:rsidRPr="00FB414C" w:rsidRDefault="005E43EC" w:rsidP="001609F1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</w:p>
    <w:p w14:paraId="5A148A4A" w14:textId="2AB5FD7E" w:rsidR="00437C55" w:rsidRDefault="006C0B10" w:rsidP="006079DE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2022 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>Member dues/meeting cost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ab/>
        <w:t>No. of persons __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>____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___ 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x </w:t>
      </w:r>
      <w:r w:rsidR="001609F1">
        <w:rPr>
          <w:rFonts w:ascii="Arial Narrow" w:hAnsi="Arial Narrow" w:cs="Arial Narrow"/>
          <w:b/>
          <w:bCs/>
          <w:color w:val="auto"/>
          <w:sz w:val="28"/>
          <w:szCs w:val="28"/>
        </w:rPr>
        <w:t>$150/person = $_________</w:t>
      </w:r>
    </w:p>
    <w:p w14:paraId="151DFAB1" w14:textId="3BAF4AE8" w:rsidR="006C0B10" w:rsidRPr="006B071B" w:rsidRDefault="00437C55" w:rsidP="006079DE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(</w:t>
      </w:r>
      <w:r w:rsidR="00B23F50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no cost 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if dues paid in 2020)</w:t>
      </w:r>
      <w:r w:rsidR="006C0B10">
        <w:rPr>
          <w:rFonts w:ascii="Arial Narrow" w:hAnsi="Arial Narrow" w:cs="Arial Narrow"/>
          <w:b/>
          <w:bCs/>
          <w:color w:val="auto"/>
          <w:sz w:val="28"/>
          <w:szCs w:val="28"/>
        </w:rPr>
        <w:tab/>
        <w:t xml:space="preserve"> </w:t>
      </w:r>
    </w:p>
    <w:p w14:paraId="1AA7173A" w14:textId="683443F0" w:rsidR="00437C55" w:rsidRDefault="00437C55" w:rsidP="001609F1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Thursday Night Dinner: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  <w:t>No. of persons ____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>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_ x $  75/person = $ _________</w:t>
      </w:r>
    </w:p>
    <w:p w14:paraId="1E068ED5" w14:textId="302A1CF9" w:rsidR="00437C55" w:rsidRDefault="00437C55" w:rsidP="001609F1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Friday Night Event/Dinner: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  <w:t>No. of persons _____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>____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x $  75/person = $ _________</w:t>
      </w:r>
    </w:p>
    <w:p w14:paraId="1BC6BCB0" w14:textId="6D2CBAB0" w:rsidR="00437C55" w:rsidRDefault="00437C55" w:rsidP="006079DE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ab/>
        <w:t xml:space="preserve">   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   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TOTAL 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AMOUNT 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= $ _________</w:t>
      </w:r>
    </w:p>
    <w:p w14:paraId="5C47399B" w14:textId="54131F66" w:rsidR="006079DE" w:rsidRPr="005E43EC" w:rsidRDefault="006079DE" w:rsidP="006079DE">
      <w:pPr>
        <w:pStyle w:val="Default"/>
        <w:rPr>
          <w:rFonts w:ascii="Arial Narrow" w:hAnsi="Arial Narrow" w:cs="Arial Narrow"/>
          <w:color w:val="auto"/>
          <w:sz w:val="28"/>
          <w:szCs w:val="28"/>
        </w:rPr>
      </w:pPr>
      <w:r w:rsidRPr="006B071B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Dietary restrictions 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>(</w:t>
      </w:r>
      <w:r w:rsidRPr="006B071B">
        <w:rPr>
          <w:rFonts w:ascii="Arial Narrow" w:hAnsi="Arial Narrow" w:cs="Arial Narrow"/>
          <w:b/>
          <w:bCs/>
          <w:color w:val="auto"/>
          <w:sz w:val="28"/>
          <w:szCs w:val="28"/>
        </w:rPr>
        <w:t>if any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>)</w:t>
      </w:r>
      <w:r w:rsidRPr="006B071B">
        <w:rPr>
          <w:rFonts w:ascii="Arial Narrow" w:hAnsi="Arial Narrow" w:cs="Arial Narrow"/>
          <w:b/>
          <w:bCs/>
          <w:color w:val="auto"/>
          <w:sz w:val="28"/>
          <w:szCs w:val="28"/>
        </w:rPr>
        <w:t>: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>_____________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>__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>______________________________</w:t>
      </w:r>
      <w:r w:rsidR="00FB414C">
        <w:rPr>
          <w:rFonts w:ascii="Arial Narrow" w:hAnsi="Arial Narrow" w:cs="Arial Narrow"/>
          <w:b/>
          <w:bCs/>
          <w:color w:val="auto"/>
          <w:sz w:val="28"/>
          <w:szCs w:val="28"/>
        </w:rPr>
        <w:t>___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>__________</w:t>
      </w:r>
    </w:p>
    <w:p w14:paraId="2B4AB01D" w14:textId="77777777" w:rsidR="005E43EC" w:rsidRPr="005E43EC" w:rsidRDefault="005E43EC" w:rsidP="006079DE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14:paraId="0BEB9811" w14:textId="77777777" w:rsidR="004329A6" w:rsidRPr="00FB414C" w:rsidRDefault="004329A6" w:rsidP="006079DE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08FE0469" w14:textId="41C3D0AD" w:rsidR="006079DE" w:rsidRDefault="006079DE" w:rsidP="006079DE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Please </w:t>
      </w:r>
      <w:r w:rsidR="004329A6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send this completed form </w:t>
      </w:r>
      <w:r w:rsidR="00437C55" w:rsidRPr="00FB414C">
        <w:rPr>
          <w:rFonts w:ascii="Arial Narrow" w:hAnsi="Arial Narrow" w:cs="Arial Narrow"/>
          <w:b/>
          <w:bCs/>
          <w:color w:val="auto"/>
          <w:sz w:val="28"/>
          <w:szCs w:val="28"/>
          <w:highlight w:val="yellow"/>
        </w:rPr>
        <w:t>by A</w:t>
      </w:r>
      <w:r w:rsidR="00437C55" w:rsidRPr="00437C55">
        <w:rPr>
          <w:rFonts w:ascii="Arial Narrow" w:hAnsi="Arial Narrow" w:cs="Arial Narrow"/>
          <w:b/>
          <w:bCs/>
          <w:color w:val="auto"/>
          <w:sz w:val="28"/>
          <w:szCs w:val="28"/>
          <w:highlight w:val="yellow"/>
        </w:rPr>
        <w:t>pril 15, 2022</w:t>
      </w:r>
      <w:r w:rsidR="00437C55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  <w:r w:rsidR="004329A6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along with a check 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payable to M</w:t>
      </w:r>
      <w:r w:rsidR="005E43EC">
        <w:rPr>
          <w:rFonts w:ascii="Arial Narrow" w:hAnsi="Arial Narrow" w:cs="Arial Narrow"/>
          <w:b/>
          <w:bCs/>
          <w:color w:val="auto"/>
          <w:sz w:val="28"/>
          <w:szCs w:val="28"/>
        </w:rPr>
        <w:t>MDA</w:t>
      </w: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to: </w:t>
      </w:r>
    </w:p>
    <w:p w14:paraId="72DCD06B" w14:textId="721A0FED" w:rsidR="00437C55" w:rsidRPr="00E95017" w:rsidRDefault="00196258" w:rsidP="005E43EC">
      <w:pPr>
        <w:pStyle w:val="Default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E95017">
        <w:rPr>
          <w:rFonts w:ascii="Arial Narrow" w:hAnsi="Arial Narrow" w:cs="Arial Narrow"/>
          <w:b/>
          <w:bCs/>
          <w:color w:val="auto"/>
          <w:sz w:val="22"/>
          <w:szCs w:val="22"/>
        </w:rPr>
        <w:t>(Sorry, payment by credit card not available</w:t>
      </w:r>
      <w:r w:rsidR="00E95017">
        <w:rPr>
          <w:rFonts w:ascii="Arial Narrow" w:hAnsi="Arial Narrow" w:cs="Arial Narrow"/>
          <w:b/>
          <w:bCs/>
          <w:color w:val="auto"/>
          <w:sz w:val="22"/>
          <w:szCs w:val="22"/>
        </w:rPr>
        <w:t>.</w:t>
      </w:r>
      <w:r w:rsidRPr="00E95017">
        <w:rPr>
          <w:rFonts w:ascii="Arial Narrow" w:hAnsi="Arial Narrow" w:cs="Arial Narrow"/>
          <w:b/>
          <w:bCs/>
          <w:color w:val="auto"/>
          <w:sz w:val="22"/>
          <w:szCs w:val="22"/>
        </w:rPr>
        <w:t>)</w:t>
      </w:r>
    </w:p>
    <w:p w14:paraId="38FD8216" w14:textId="77777777" w:rsidR="00196258" w:rsidRPr="00196258" w:rsidRDefault="00196258" w:rsidP="005E43EC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05457DF4" w14:textId="1046454A" w:rsidR="00437C55" w:rsidRDefault="004329A6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Nico van Zyl, </w:t>
      </w:r>
      <w:r w:rsidR="006079DE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>MMDA Secretary-Treasurer</w:t>
      </w:r>
    </w:p>
    <w:p w14:paraId="6061DAE7" w14:textId="49E6E544" w:rsidR="00382814" w:rsidRDefault="00437C55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c/o Hannover Life Reassurance Company of America</w:t>
      </w:r>
      <w:r w:rsidR="006079DE" w:rsidRPr="005E43EC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</w:p>
    <w:p w14:paraId="5F483A11" w14:textId="2F367B3D" w:rsidR="005E43EC" w:rsidRDefault="005E43EC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4500 Cherry Creek Drive South, Suite 1100</w:t>
      </w:r>
    </w:p>
    <w:p w14:paraId="7E6D2F0B" w14:textId="214AA34E" w:rsidR="005E43EC" w:rsidRDefault="005E43EC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Glendale, CO  80246</w:t>
      </w:r>
    </w:p>
    <w:p w14:paraId="574223DD" w14:textId="77777777" w:rsidR="007001C4" w:rsidRPr="007001C4" w:rsidRDefault="007001C4" w:rsidP="005E43EC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602B9A4B" w14:textId="58994571" w:rsidR="00FB414C" w:rsidRDefault="00FB414C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Please email proof of Covid vaccination </w:t>
      </w:r>
      <w:r w:rsidRPr="00FB414C">
        <w:rPr>
          <w:rFonts w:ascii="Arial Narrow" w:hAnsi="Arial Narrow" w:cs="Arial Narrow"/>
          <w:b/>
          <w:bCs/>
          <w:color w:val="auto"/>
          <w:sz w:val="28"/>
          <w:szCs w:val="28"/>
          <w:highlight w:val="yellow"/>
        </w:rPr>
        <w:t>by April 15, 202</w:t>
      </w:r>
      <w:r w:rsidR="00196258">
        <w:rPr>
          <w:rFonts w:ascii="Arial Narrow" w:hAnsi="Arial Narrow" w:cs="Arial Narrow"/>
          <w:b/>
          <w:bCs/>
          <w:color w:val="auto"/>
          <w:sz w:val="28"/>
          <w:szCs w:val="28"/>
          <w:highlight w:val="yellow"/>
        </w:rPr>
        <w:t>2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to:</w:t>
      </w:r>
      <w:r w:rsidR="00196258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</w:t>
      </w:r>
      <w:r w:rsidR="007001C4">
        <w:rPr>
          <w:rFonts w:ascii="Arial Narrow" w:hAnsi="Arial Narrow" w:cs="Arial Narrow"/>
          <w:b/>
          <w:bCs/>
          <w:color w:val="auto"/>
          <w:sz w:val="28"/>
          <w:szCs w:val="28"/>
        </w:rPr>
        <w:t>n</w:t>
      </w:r>
      <w:r w:rsidR="007001C4" w:rsidRPr="007001C4">
        <w:rPr>
          <w:rFonts w:ascii="Arial Narrow" w:hAnsi="Arial Narrow" w:cs="Arial Narrow"/>
          <w:b/>
          <w:bCs/>
          <w:color w:val="auto"/>
          <w:sz w:val="28"/>
          <w:szCs w:val="28"/>
        </w:rPr>
        <w:t>ico.van</w:t>
      </w:r>
      <w:r w:rsidR="007001C4">
        <w:rPr>
          <w:rFonts w:ascii="Arial Narrow" w:hAnsi="Arial Narrow" w:cs="Arial Narrow"/>
          <w:b/>
          <w:bCs/>
          <w:color w:val="auto"/>
          <w:sz w:val="28"/>
          <w:szCs w:val="28"/>
        </w:rPr>
        <w:t>z</w:t>
      </w:r>
      <w:r w:rsidR="007001C4" w:rsidRPr="007001C4">
        <w:rPr>
          <w:rFonts w:ascii="Arial Narrow" w:hAnsi="Arial Narrow" w:cs="Arial Narrow"/>
          <w:b/>
          <w:bCs/>
          <w:color w:val="auto"/>
          <w:sz w:val="28"/>
          <w:szCs w:val="28"/>
        </w:rPr>
        <w:t>yl@hlramerica.com</w:t>
      </w:r>
    </w:p>
    <w:p w14:paraId="6084408D" w14:textId="77777777" w:rsidR="00FB414C" w:rsidRPr="007001C4" w:rsidRDefault="00FB414C" w:rsidP="005E43EC">
      <w:pPr>
        <w:pStyle w:val="Default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14:paraId="04684A02" w14:textId="3CFEBC36" w:rsidR="00FB414C" w:rsidRDefault="00FB414C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Please bring proof of negative Covid test (antigen</w:t>
      </w:r>
      <w:r w:rsidR="007001C4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or 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PCR, at-home</w:t>
      </w:r>
      <w:r w:rsidR="007001C4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or onsite)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to the first </w:t>
      </w:r>
      <w:r w:rsidR="00426BF4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conference event </w:t>
      </w:r>
      <w:r w:rsidR="00196258">
        <w:rPr>
          <w:rFonts w:ascii="Arial Narrow" w:hAnsi="Arial Narrow" w:cs="Arial Narrow"/>
          <w:b/>
          <w:bCs/>
          <w:color w:val="auto"/>
          <w:sz w:val="28"/>
          <w:szCs w:val="28"/>
        </w:rPr>
        <w:t>you attend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(Thursday evenin</w:t>
      </w:r>
      <w:r w:rsidR="00196258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g </w:t>
      </w:r>
      <w:r w:rsidR="00426BF4">
        <w:rPr>
          <w:rFonts w:ascii="Arial Narrow" w:hAnsi="Arial Narrow" w:cs="Arial Narrow"/>
          <w:b/>
          <w:bCs/>
          <w:color w:val="auto"/>
          <w:sz w:val="28"/>
          <w:szCs w:val="28"/>
        </w:rPr>
        <w:t>or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Friday morning.)</w:t>
      </w:r>
    </w:p>
    <w:p w14:paraId="3D27FDFB" w14:textId="77777777" w:rsidR="00426BF4" w:rsidRDefault="00426BF4" w:rsidP="005E43EC">
      <w:pPr>
        <w:pStyle w:val="Default"/>
        <w:rPr>
          <w:rFonts w:ascii="Arial Narrow" w:hAnsi="Arial Narrow" w:cs="Arial Narrow"/>
          <w:b/>
          <w:bCs/>
          <w:color w:val="auto"/>
          <w:sz w:val="28"/>
          <w:szCs w:val="28"/>
        </w:rPr>
      </w:pPr>
    </w:p>
    <w:p w14:paraId="0CAEEF40" w14:textId="77777777" w:rsidR="00196258" w:rsidRDefault="007001C4" w:rsidP="007001C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Thank you for your </w:t>
      </w:r>
      <w:r w:rsidR="00426BF4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cooperation and 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assistance in making this a safe gathering</w:t>
      </w:r>
    </w:p>
    <w:p w14:paraId="3CFD25A3" w14:textId="2E1D2FA3" w:rsidR="00FB414C" w:rsidRDefault="007001C4" w:rsidP="007001C4">
      <w:pPr>
        <w:pStyle w:val="Default"/>
        <w:jc w:val="center"/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for all</w:t>
      </w:r>
      <w:r w:rsidR="00196258"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 attendees and speakers</w:t>
      </w:r>
      <w:r>
        <w:rPr>
          <w:rFonts w:ascii="Arial Narrow" w:hAnsi="Arial Narrow" w:cs="Arial Narrow"/>
          <w:b/>
          <w:bCs/>
          <w:color w:val="auto"/>
          <w:sz w:val="28"/>
          <w:szCs w:val="28"/>
        </w:rPr>
        <w:t>!</w:t>
      </w:r>
    </w:p>
    <w:sectPr w:rsidR="00FB414C" w:rsidSect="007001C4">
      <w:pgSz w:w="12240" w:h="15840"/>
      <w:pgMar w:top="1152" w:right="864" w:bottom="1152" w:left="864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DE"/>
    <w:rsid w:val="00015303"/>
    <w:rsid w:val="000A6F0C"/>
    <w:rsid w:val="001010D8"/>
    <w:rsid w:val="00116027"/>
    <w:rsid w:val="001609F1"/>
    <w:rsid w:val="00196258"/>
    <w:rsid w:val="002C0FB5"/>
    <w:rsid w:val="00354378"/>
    <w:rsid w:val="00382814"/>
    <w:rsid w:val="00426BF4"/>
    <w:rsid w:val="004329A6"/>
    <w:rsid w:val="00437C55"/>
    <w:rsid w:val="004F662B"/>
    <w:rsid w:val="005E43EC"/>
    <w:rsid w:val="005E4C57"/>
    <w:rsid w:val="006079DE"/>
    <w:rsid w:val="006101C5"/>
    <w:rsid w:val="006818B1"/>
    <w:rsid w:val="006B071B"/>
    <w:rsid w:val="006C0B10"/>
    <w:rsid w:val="007001C4"/>
    <w:rsid w:val="009375BD"/>
    <w:rsid w:val="00AD32C4"/>
    <w:rsid w:val="00B149FF"/>
    <w:rsid w:val="00B23F50"/>
    <w:rsid w:val="00B41BBB"/>
    <w:rsid w:val="00BB27A8"/>
    <w:rsid w:val="00BC58B2"/>
    <w:rsid w:val="00C54530"/>
    <w:rsid w:val="00C71560"/>
    <w:rsid w:val="00C75BE1"/>
    <w:rsid w:val="00E120C2"/>
    <w:rsid w:val="00E50DF0"/>
    <w:rsid w:val="00E60E1A"/>
    <w:rsid w:val="00E95017"/>
    <w:rsid w:val="00F31F01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D4FE"/>
  <w15:chartTrackingRefBased/>
  <w15:docId w15:val="{9EA71B53-5B07-4117-AF4C-CDDAFE5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3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up.hilton.com/j7tu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STEGMAN, SUSAN</dc:creator>
  <cp:keywords/>
  <dc:description/>
  <cp:lastModifiedBy>STEGMAN, SUSAN</cp:lastModifiedBy>
  <cp:revision>2</cp:revision>
  <dcterms:created xsi:type="dcterms:W3CDTF">2022-02-02T18:07:00Z</dcterms:created>
  <dcterms:modified xsi:type="dcterms:W3CDTF">2022-02-02T18:07:00Z</dcterms:modified>
</cp:coreProperties>
</file>